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5DF33" w14:textId="77777777" w:rsidR="0071507F" w:rsidRDefault="0071507F" w:rsidP="0071507F"/>
    <w:p w14:paraId="10A06A5E" w14:textId="77777777" w:rsidR="0071507F" w:rsidRPr="00E960BB" w:rsidRDefault="0071507F" w:rsidP="0071507F">
      <w:pPr>
        <w:spacing w:line="240" w:lineRule="auto"/>
        <w:jc w:val="right"/>
        <w:rPr>
          <w:rFonts w:ascii="Corbel" w:hAnsi="Corbel"/>
          <w:i/>
          <w:iCs/>
        </w:rPr>
      </w:pPr>
      <w:r w:rsidRPr="5C3B870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C3B8701">
        <w:rPr>
          <w:rFonts w:ascii="Corbel" w:hAnsi="Corbel"/>
          <w:i/>
          <w:iCs/>
        </w:rPr>
        <w:t>Załącznik nr 1.5 do Zarządzenia Rektora UR nr 61/2025</w:t>
      </w:r>
    </w:p>
    <w:p w14:paraId="751D4C86" w14:textId="77777777" w:rsidR="0071507F" w:rsidRPr="009C54AE" w:rsidRDefault="0071507F" w:rsidP="0071507F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000D94C0" w14:textId="77777777" w:rsidR="0071507F" w:rsidRPr="009C54AE" w:rsidRDefault="0071507F" w:rsidP="0071507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5C3B8701">
        <w:rPr>
          <w:rFonts w:ascii="Corbel" w:hAnsi="Corbel"/>
          <w:b/>
          <w:bCs/>
          <w:smallCaps/>
        </w:rPr>
        <w:t xml:space="preserve">dotyczy cyklu kształcenia </w:t>
      </w:r>
      <w:r w:rsidRPr="5C3B8701">
        <w:rPr>
          <w:rFonts w:ascii="Corbel" w:hAnsi="Corbel"/>
          <w:i/>
          <w:iCs/>
          <w:smallCaps/>
        </w:rPr>
        <w:t>2025-2030</w:t>
      </w:r>
    </w:p>
    <w:p w14:paraId="24104060" w14:textId="77777777" w:rsidR="0071507F" w:rsidRDefault="0071507F" w:rsidP="007150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E826650" w14:textId="77777777" w:rsidR="0071507F" w:rsidRPr="00EA4832" w:rsidRDefault="0071507F" w:rsidP="007150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0B9BDE76" w14:textId="77777777" w:rsidR="0071507F" w:rsidRPr="009C54AE" w:rsidRDefault="0071507F" w:rsidP="0071507F">
      <w:pPr>
        <w:spacing w:after="0" w:line="240" w:lineRule="auto"/>
        <w:rPr>
          <w:rFonts w:ascii="Corbel" w:hAnsi="Corbel"/>
        </w:rPr>
      </w:pPr>
    </w:p>
    <w:p w14:paraId="75B20EB5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1507F" w:rsidRPr="009C54AE" w14:paraId="520DA66D" w14:textId="77777777" w:rsidTr="65B8E001">
        <w:tc>
          <w:tcPr>
            <w:tcW w:w="2694" w:type="dxa"/>
            <w:vAlign w:val="center"/>
          </w:tcPr>
          <w:p w14:paraId="4AEB3EA6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CF3AC0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edukacyjnego w przedszkolu i szkole</w:t>
            </w:r>
          </w:p>
        </w:tc>
      </w:tr>
      <w:tr w:rsidR="0071507F" w:rsidRPr="009C54AE" w14:paraId="2B39FD57" w14:textId="77777777" w:rsidTr="65B8E001">
        <w:tc>
          <w:tcPr>
            <w:tcW w:w="2694" w:type="dxa"/>
            <w:vAlign w:val="center"/>
          </w:tcPr>
          <w:p w14:paraId="70B672CB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>
              <w:rPr>
                <w:rFonts w:ascii="Corbel" w:hAnsi="Corbel"/>
              </w:rPr>
              <w:t>Kod przedmiotu</w:t>
            </w:r>
            <w:r w:rsidRPr="009C54AE">
              <w:rPr>
                <w:rFonts w:ascii="Corbel" w:hAnsi="Corbel"/>
              </w:rPr>
              <w:t>*</w:t>
            </w:r>
          </w:p>
        </w:tc>
        <w:tc>
          <w:tcPr>
            <w:tcW w:w="7087" w:type="dxa"/>
            <w:vAlign w:val="center"/>
          </w:tcPr>
          <w:p w14:paraId="225ED5BA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1507F" w:rsidRPr="009C54AE" w14:paraId="43D338FA" w14:textId="77777777" w:rsidTr="65B8E001">
        <w:tc>
          <w:tcPr>
            <w:tcW w:w="2694" w:type="dxa"/>
            <w:vAlign w:val="center"/>
          </w:tcPr>
          <w:p w14:paraId="6AB8B1FE" w14:textId="77777777" w:rsidR="0071507F" w:rsidRPr="009C54AE" w:rsidRDefault="0071507F" w:rsidP="00A27B7B">
            <w:pPr>
              <w:pStyle w:val="Pytania"/>
              <w:spacing w:after="0" w:line="240" w:lineRule="exact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nazwa</w:t>
            </w:r>
            <w:r>
              <w:rPr>
                <w:rFonts w:ascii="Corbel" w:hAnsi="Corbe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9150BD" w14:textId="77777777" w:rsidR="0071507F" w:rsidRPr="009C54AE" w:rsidRDefault="0071507F" w:rsidP="00A27B7B">
            <w:pPr>
              <w:pStyle w:val="Odpowiedzi"/>
              <w:spacing w:beforeAutospacing="1" w:afterAutospacing="1"/>
            </w:pPr>
            <w:r w:rsidRPr="74CA1B7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1507F" w:rsidRPr="009C54AE" w14:paraId="730EB091" w14:textId="77777777" w:rsidTr="65B8E001">
        <w:tc>
          <w:tcPr>
            <w:tcW w:w="2694" w:type="dxa"/>
            <w:vAlign w:val="center"/>
          </w:tcPr>
          <w:p w14:paraId="193DB241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EC1C83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1507F" w:rsidRPr="009C54AE" w14:paraId="3095F340" w14:textId="77777777" w:rsidTr="65B8E001">
        <w:tc>
          <w:tcPr>
            <w:tcW w:w="2694" w:type="dxa"/>
            <w:vAlign w:val="center"/>
          </w:tcPr>
          <w:p w14:paraId="1598A8EF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958EDA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1507F" w:rsidRPr="009C54AE" w14:paraId="6B5B6F1B" w14:textId="77777777" w:rsidTr="65B8E001">
        <w:tc>
          <w:tcPr>
            <w:tcW w:w="2694" w:type="dxa"/>
            <w:vAlign w:val="center"/>
          </w:tcPr>
          <w:p w14:paraId="03A19E9E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4EC7FF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1507F" w:rsidRPr="009C54AE" w14:paraId="4C156A1B" w14:textId="77777777" w:rsidTr="65B8E001">
        <w:tc>
          <w:tcPr>
            <w:tcW w:w="2694" w:type="dxa"/>
            <w:vAlign w:val="center"/>
          </w:tcPr>
          <w:p w14:paraId="2DC2471C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vAlign w:val="center"/>
          </w:tcPr>
          <w:p w14:paraId="112ED105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1507F" w:rsidRPr="009C54AE" w14:paraId="17B0BFA1" w14:textId="77777777" w:rsidTr="65B8E001">
        <w:tc>
          <w:tcPr>
            <w:tcW w:w="2694" w:type="dxa"/>
            <w:vAlign w:val="center"/>
          </w:tcPr>
          <w:p w14:paraId="6C947DF9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B1B671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1507F" w:rsidRPr="009C54AE" w14:paraId="3EBBB3E1" w14:textId="77777777" w:rsidTr="65B8E001">
        <w:tc>
          <w:tcPr>
            <w:tcW w:w="2694" w:type="dxa"/>
            <w:vAlign w:val="center"/>
          </w:tcPr>
          <w:p w14:paraId="72B44E44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Rok i semestr</w:t>
            </w:r>
            <w:r>
              <w:rPr>
                <w:rFonts w:ascii="Corbel" w:hAnsi="Corbel"/>
              </w:rPr>
              <w:t>/y</w:t>
            </w:r>
            <w:r w:rsidRPr="009C54AE">
              <w:rPr>
                <w:rFonts w:ascii="Corbel" w:hAnsi="Corbe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2B6B30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rok, sem. 9</w:t>
            </w:r>
          </w:p>
        </w:tc>
      </w:tr>
      <w:tr w:rsidR="0071507F" w:rsidRPr="009C54AE" w14:paraId="70F9D3C7" w14:textId="77777777" w:rsidTr="65B8E001">
        <w:tc>
          <w:tcPr>
            <w:tcW w:w="2694" w:type="dxa"/>
            <w:vAlign w:val="center"/>
          </w:tcPr>
          <w:p w14:paraId="41F0955B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9E9D00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71507F" w:rsidRPr="009C54AE" w14:paraId="389388EA" w14:textId="77777777" w:rsidTr="65B8E001">
        <w:tc>
          <w:tcPr>
            <w:tcW w:w="2694" w:type="dxa"/>
            <w:vAlign w:val="center"/>
          </w:tcPr>
          <w:p w14:paraId="3B3E5DC6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2A03EBB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1507F" w:rsidRPr="009C54AE" w14:paraId="4D91D790" w14:textId="77777777" w:rsidTr="65B8E001">
        <w:tc>
          <w:tcPr>
            <w:tcW w:w="2694" w:type="dxa"/>
            <w:vAlign w:val="center"/>
          </w:tcPr>
          <w:p w14:paraId="0EF851F3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6CA20E" w14:textId="6671EA98" w:rsidR="0071507F" w:rsidRPr="009C54AE" w:rsidRDefault="0071507F" w:rsidP="65B8E0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5B8E001">
              <w:rPr>
                <w:rFonts w:ascii="Corbel" w:hAnsi="Corbel"/>
                <w:b w:val="0"/>
                <w:sz w:val="24"/>
                <w:szCs w:val="24"/>
              </w:rPr>
              <w:t>mgr Małgorzata Kiełb</w:t>
            </w:r>
          </w:p>
        </w:tc>
      </w:tr>
      <w:tr w:rsidR="0071507F" w:rsidRPr="009C54AE" w14:paraId="19CAE119" w14:textId="77777777" w:rsidTr="65B8E001">
        <w:tc>
          <w:tcPr>
            <w:tcW w:w="2694" w:type="dxa"/>
            <w:vAlign w:val="center"/>
          </w:tcPr>
          <w:p w14:paraId="6F079F67" w14:textId="77777777" w:rsidR="0071507F" w:rsidRPr="009C54AE" w:rsidRDefault="0071507F" w:rsidP="00A27B7B">
            <w:pPr>
              <w:pStyle w:val="Pytania"/>
              <w:spacing w:before="100" w:beforeAutospacing="1" w:after="100" w:afterAutospacing="1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27B286F" w14:textId="77777777" w:rsidR="0071507F" w:rsidRPr="009C54AE" w:rsidRDefault="0071507F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CB7">
              <w:rPr>
                <w:rFonts w:ascii="Corbel" w:hAnsi="Corbel"/>
                <w:b w:val="0"/>
                <w:sz w:val="24"/>
                <w:szCs w:val="24"/>
              </w:rPr>
              <w:t>dr Mariola Kinal, mgr Monika Szczygieł-Boczar</w:t>
            </w:r>
          </w:p>
        </w:tc>
      </w:tr>
    </w:tbl>
    <w:p w14:paraId="172A4D75" w14:textId="77777777" w:rsidR="0071507F" w:rsidRPr="009C54AE" w:rsidRDefault="0071507F" w:rsidP="0071507F">
      <w:pPr>
        <w:pStyle w:val="Podpunkty"/>
        <w:spacing w:before="100" w:beforeAutospacing="1" w:after="100" w:afterAutospacing="1"/>
        <w:rPr>
          <w:rFonts w:ascii="Corbel" w:hAnsi="Corbel"/>
        </w:rPr>
      </w:pPr>
      <w:r w:rsidRPr="009C54AE">
        <w:rPr>
          <w:rFonts w:ascii="Corbel" w:hAnsi="Corbel"/>
        </w:rPr>
        <w:t xml:space="preserve">* </w:t>
      </w:r>
      <w:r w:rsidRPr="009C54AE">
        <w:rPr>
          <w:rFonts w:ascii="Corbel" w:hAnsi="Corbel"/>
          <w:i/>
        </w:rPr>
        <w:t>-</w:t>
      </w:r>
      <w:r w:rsidRPr="00B90885">
        <w:rPr>
          <w:rFonts w:ascii="Corbel" w:hAnsi="Corbel"/>
          <w:i/>
        </w:rPr>
        <w:t>opcjonalni</w:t>
      </w:r>
      <w:r w:rsidRPr="00B90885">
        <w:rPr>
          <w:rFonts w:ascii="Corbel" w:hAnsi="Corbel"/>
        </w:rPr>
        <w:t>e,</w:t>
      </w:r>
      <w:r w:rsidRPr="009C54AE">
        <w:rPr>
          <w:rFonts w:ascii="Corbel" w:hAnsi="Corbel"/>
          <w:i/>
        </w:rPr>
        <w:t xml:space="preserve"> zgodnie z ustaleniami </w:t>
      </w:r>
      <w:r>
        <w:rPr>
          <w:rFonts w:ascii="Corbel" w:hAnsi="Corbel"/>
          <w:i/>
        </w:rPr>
        <w:t>w Jednostce</w:t>
      </w:r>
    </w:p>
    <w:p w14:paraId="4CEA3F05" w14:textId="77777777" w:rsidR="0071507F" w:rsidRPr="009C54AE" w:rsidRDefault="0071507F" w:rsidP="0071507F">
      <w:pPr>
        <w:pStyle w:val="Podpunkty"/>
        <w:rPr>
          <w:rFonts w:ascii="Corbel" w:hAnsi="Corbel"/>
        </w:rPr>
      </w:pPr>
    </w:p>
    <w:p w14:paraId="51808186" w14:textId="77777777" w:rsidR="0071507F" w:rsidRPr="009C54AE" w:rsidRDefault="0071507F" w:rsidP="0071507F">
      <w:pPr>
        <w:pStyle w:val="Podpunkty"/>
        <w:ind w:left="284"/>
        <w:rPr>
          <w:rFonts w:ascii="Corbel" w:hAnsi="Corbel"/>
        </w:rPr>
      </w:pPr>
      <w:r w:rsidRPr="009C54AE">
        <w:rPr>
          <w:rFonts w:ascii="Corbel" w:hAnsi="Corbel"/>
        </w:rPr>
        <w:t xml:space="preserve">1.1.Formy zajęć dydaktycznych, wymiar godzin i punktów ECTS </w:t>
      </w:r>
    </w:p>
    <w:p w14:paraId="49F5E24C" w14:textId="77777777" w:rsidR="0071507F" w:rsidRPr="009C54AE" w:rsidRDefault="0071507F" w:rsidP="0071507F">
      <w:pPr>
        <w:pStyle w:val="Podpunkty"/>
        <w:rPr>
          <w:rFonts w:ascii="Corbel" w:hAnsi="Corbe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2"/>
        <w:gridCol w:w="724"/>
        <w:gridCol w:w="847"/>
        <w:gridCol w:w="756"/>
        <w:gridCol w:w="794"/>
        <w:gridCol w:w="682"/>
        <w:gridCol w:w="908"/>
        <w:gridCol w:w="1115"/>
        <w:gridCol w:w="1317"/>
      </w:tblGrid>
      <w:tr w:rsidR="0071507F" w:rsidRPr="009C54AE" w14:paraId="474E0F7E" w14:textId="77777777" w:rsidTr="65B8E00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57AC" w14:textId="77777777" w:rsidR="0071507F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14:paraId="43EB4810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5AEA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9953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E895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7777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FA2D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8A8E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4D51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ED33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9006" w14:textId="77777777" w:rsidR="0071507F" w:rsidRPr="009C54AE" w:rsidRDefault="0071507F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w:rsidR="0071507F" w:rsidRPr="009C54AE" w14:paraId="21068742" w14:textId="77777777" w:rsidTr="65B8E00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4265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EC90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4248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8246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8128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D18A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9E8F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9E81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8A6F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C0C9" w14:textId="77777777" w:rsidR="0071507F" w:rsidRPr="009C54AE" w:rsidRDefault="0071507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177204" w14:textId="36531E5F" w:rsidR="0071507F" w:rsidRPr="009C54AE" w:rsidRDefault="6DB15F84" w:rsidP="65B8E001">
      <w:pPr>
        <w:tabs>
          <w:tab w:val="left" w:pos="709"/>
        </w:tabs>
        <w:spacing w:after="0"/>
        <w:ind w:left="284"/>
      </w:pPr>
      <w:r w:rsidRPr="65B8E001">
        <w:rPr>
          <w:rFonts w:ascii="Corbel" w:eastAsia="Corbel" w:hAnsi="Corbel" w:cs="Corbel"/>
          <w:b/>
          <w:bCs/>
          <w:smallCaps/>
        </w:rPr>
        <w:t>1.2.</w:t>
      </w:r>
      <w:r w:rsidR="0071507F">
        <w:tab/>
      </w:r>
      <w:r w:rsidRPr="65B8E001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1FDF827C" w14:textId="17A26233" w:rsidR="0071507F" w:rsidRPr="009C54AE" w:rsidRDefault="6DB15F84" w:rsidP="65B8E001">
      <w:pPr>
        <w:spacing w:after="0"/>
        <w:ind w:left="709"/>
      </w:pPr>
      <w:r w:rsidRPr="65B8E001">
        <w:rPr>
          <w:rFonts w:ascii="Corbel" w:eastAsia="Corbel" w:hAnsi="Corbel" w:cs="Corbel"/>
          <w:smallCaps/>
        </w:rPr>
        <w:t xml:space="preserve"> </w:t>
      </w:r>
      <w:r w:rsidRPr="65B8E001">
        <w:rPr>
          <w:rFonts w:ascii="Corbel" w:eastAsia="Corbel" w:hAnsi="Corbel" w:cs="Corbel"/>
          <w:b/>
          <w:bCs/>
          <w:smallCaps/>
          <w:u w:val="single"/>
        </w:rPr>
        <w:t xml:space="preserve">- zajęcia w formie tradycyjnej </w:t>
      </w:r>
    </w:p>
    <w:p w14:paraId="59FE2185" w14:textId="7DA9E0DF" w:rsidR="0071507F" w:rsidRPr="009C54AE" w:rsidRDefault="6DB15F84" w:rsidP="65B8E001">
      <w:pPr>
        <w:spacing w:after="0"/>
      </w:pPr>
      <w:r w:rsidRPr="65B8E001">
        <w:rPr>
          <w:rFonts w:ascii="Corbel" w:eastAsia="Corbel" w:hAnsi="Corbel" w:cs="Corbel"/>
          <w:b/>
          <w:bCs/>
          <w:smallCaps/>
        </w:rPr>
        <w:t xml:space="preserve"> </w:t>
      </w:r>
    </w:p>
    <w:p w14:paraId="7CA31C86" w14:textId="604CCB1F" w:rsidR="0071507F" w:rsidRPr="009C54AE" w:rsidRDefault="6DB15F84" w:rsidP="65B8E001">
      <w:pPr>
        <w:tabs>
          <w:tab w:val="left" w:pos="709"/>
        </w:tabs>
        <w:spacing w:after="0"/>
        <w:ind w:left="709" w:hanging="425"/>
      </w:pPr>
      <w:r w:rsidRPr="65B8E001">
        <w:rPr>
          <w:rFonts w:ascii="Corbel" w:eastAsia="Corbel" w:hAnsi="Corbel" w:cs="Corbel"/>
          <w:b/>
          <w:bCs/>
          <w:smallCaps/>
        </w:rPr>
        <w:t xml:space="preserve">1.3 </w:t>
      </w:r>
      <w:r w:rsidR="0071507F">
        <w:tab/>
      </w:r>
      <w:r w:rsidRPr="65B8E001">
        <w:rPr>
          <w:rFonts w:ascii="Corbel" w:eastAsia="Corbel" w:hAnsi="Corbel" w:cs="Corbel"/>
          <w:b/>
          <w:bCs/>
          <w:smallCaps/>
        </w:rPr>
        <w:t xml:space="preserve">Forma zaliczenia przedmiotu: </w:t>
      </w:r>
      <w:r w:rsidRPr="65B8E001">
        <w:rPr>
          <w:rFonts w:ascii="Corbel" w:eastAsia="Corbel" w:hAnsi="Corbel" w:cs="Corbel"/>
          <w:smallCaps/>
        </w:rPr>
        <w:t>wykład: egzamin; ćwiczenia: zaliczenie na ocenę</w:t>
      </w:r>
    </w:p>
    <w:p w14:paraId="7808FC04" w14:textId="595DB097" w:rsidR="0071507F" w:rsidRPr="009C54AE" w:rsidRDefault="6DB15F84" w:rsidP="65B8E001">
      <w:pPr>
        <w:tabs>
          <w:tab w:val="left" w:pos="709"/>
        </w:tabs>
        <w:spacing w:after="0"/>
        <w:ind w:left="709" w:hanging="425"/>
      </w:pPr>
      <w:r w:rsidRPr="65B8E001">
        <w:rPr>
          <w:rFonts w:ascii="Corbel" w:eastAsia="Corbel" w:hAnsi="Corbel" w:cs="Corbel"/>
          <w:b/>
          <w:bCs/>
          <w:smallCaps/>
        </w:rPr>
        <w:lastRenderedPageBreak/>
        <w:t xml:space="preserve"> </w:t>
      </w:r>
    </w:p>
    <w:p w14:paraId="1B4566AF" w14:textId="2EA139F5" w:rsidR="0071507F" w:rsidRPr="009C54AE" w:rsidRDefault="6DB15F84" w:rsidP="65B8E001">
      <w:pPr>
        <w:spacing w:after="0"/>
      </w:pPr>
      <w:r w:rsidRPr="65B8E001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65B8E001" w14:paraId="3807A9C6" w14:textId="77777777" w:rsidTr="65B8E001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E20F48" w14:textId="3B9E1461" w:rsidR="65B8E001" w:rsidRDefault="65B8E001" w:rsidP="65B8E001">
            <w:pPr>
              <w:spacing w:before="40" w:after="40"/>
              <w:jc w:val="both"/>
            </w:pPr>
            <w:r w:rsidRPr="0001741E">
              <w:rPr>
                <w:rFonts w:ascii="Corbel" w:eastAsia="Corbel" w:hAnsi="Corbel" w:cs="Corbel"/>
              </w:rPr>
              <w:t>Student powinien posiadać podstawową wiedzę z zakresu pedagogiki i psychologii rozwoju dziecka oraz znać ogólne zasady organizacji pracy przedszkola i szkoły. Wskazana jest umiejętność analizy prostych sytuacji edukacyjnych oraz gotowość do pracy projektowej i współpracy w zespole (w tym komunikacji z rodzicami i specjalistami</w:t>
            </w:r>
            <w:r w:rsidRPr="65B8E001">
              <w:rPr>
                <w:rFonts w:ascii="Corbel" w:eastAsia="Corbel" w:hAnsi="Corbel" w:cs="Corbel"/>
                <w:smallCaps/>
              </w:rPr>
              <w:t>).</w:t>
            </w:r>
          </w:p>
        </w:tc>
      </w:tr>
    </w:tbl>
    <w:p w14:paraId="23DDDD7C" w14:textId="3C122FB6" w:rsidR="0071507F" w:rsidRPr="009C54AE" w:rsidRDefault="6DB15F84" w:rsidP="65B8E001">
      <w:pPr>
        <w:spacing w:after="0"/>
      </w:pPr>
      <w:r w:rsidRPr="65B8E001">
        <w:rPr>
          <w:rFonts w:ascii="Corbel" w:eastAsia="Corbel" w:hAnsi="Corbel" w:cs="Corbel"/>
          <w:b/>
          <w:bCs/>
          <w:smallCaps/>
        </w:rPr>
        <w:t xml:space="preserve"> </w:t>
      </w:r>
    </w:p>
    <w:p w14:paraId="26B6A2B0" w14:textId="10CEA135" w:rsidR="0071507F" w:rsidRPr="009C54AE" w:rsidRDefault="6DB15F84" w:rsidP="65B8E001">
      <w:pPr>
        <w:spacing w:after="0"/>
      </w:pPr>
      <w:r w:rsidRPr="65B8E001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06B9231E" w14:textId="77A3BB48" w:rsidR="0071507F" w:rsidRPr="009C54AE" w:rsidRDefault="6DB15F84" w:rsidP="65B8E001">
      <w:pPr>
        <w:spacing w:after="0"/>
      </w:pPr>
      <w:r w:rsidRPr="65B8E001">
        <w:rPr>
          <w:rFonts w:ascii="Corbel" w:eastAsia="Corbel" w:hAnsi="Corbel" w:cs="Corbel"/>
          <w:b/>
          <w:bCs/>
          <w:smallCaps/>
        </w:rPr>
        <w:t xml:space="preserve"> </w:t>
      </w:r>
    </w:p>
    <w:p w14:paraId="15375D5A" w14:textId="44CEF5BF" w:rsidR="0071507F" w:rsidRPr="009C54AE" w:rsidRDefault="6DB15F84" w:rsidP="65B8E001">
      <w:pPr>
        <w:spacing w:after="120" w:line="276" w:lineRule="auto"/>
      </w:pPr>
      <w:r w:rsidRPr="65B8E001">
        <w:rPr>
          <w:rFonts w:ascii="Corbel" w:eastAsia="Corbel" w:hAnsi="Corbel" w:cs="Corbel"/>
        </w:rPr>
        <w:t>3.1 Cele przedmiotu</w:t>
      </w:r>
    </w:p>
    <w:p w14:paraId="1D03AFC8" w14:textId="14D6834F" w:rsidR="0071507F" w:rsidRPr="009C54AE" w:rsidRDefault="6DB15F84" w:rsidP="65B8E001">
      <w:pPr>
        <w:spacing w:after="120" w:line="276" w:lineRule="auto"/>
      </w:pPr>
      <w:r w:rsidRPr="65B8E001">
        <w:rPr>
          <w:rFonts w:ascii="Corbel" w:eastAsia="Corbel" w:hAnsi="Corbel" w:cs="Corbel"/>
          <w:b/>
          <w:bCs/>
          <w:i/>
          <w:i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4"/>
        <w:gridCol w:w="8133"/>
      </w:tblGrid>
      <w:tr w:rsidR="65B8E001" w14:paraId="4D9E2E63" w14:textId="77777777" w:rsidTr="65B8E001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D74F55" w14:textId="0AA412A9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1F09B1" w14:textId="679116F5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65B8E001" w14:paraId="0A8DC34D" w14:textId="77777777" w:rsidTr="65B8E001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EF4C93" w14:textId="6383AE11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E3F2EF" w14:textId="1759A855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 xml:space="preserve"> 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65B8E001" w14:paraId="0A13DD97" w14:textId="77777777" w:rsidTr="65B8E001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D8EE84" w14:textId="1FEA040C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52E349" w14:textId="7F72BCAB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65B8E001" w14:paraId="29846AD4" w14:textId="77777777" w:rsidTr="65B8E001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8221A1" w14:textId="6ED6DF78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9739C3" w14:textId="103C21E6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65B8E001" w14:paraId="060BCEED" w14:textId="77777777" w:rsidTr="65B8E001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EAA22C" w14:textId="524E9038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FA1A59" w14:textId="7D48B6F2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Kształtowanie gotowości do wspierania rozwoju postaw i zachowań dzieci, w tym wobec kultury i sztuki, oraz inspirowania ich do twórczej ekspresji i aktywności. (C.K2)</w:t>
            </w:r>
          </w:p>
        </w:tc>
      </w:tr>
      <w:tr w:rsidR="65B8E001" w14:paraId="5CEA7EFF" w14:textId="77777777" w:rsidTr="65B8E001">
        <w:trPr>
          <w:trHeight w:val="300"/>
        </w:trPr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57F703" w14:textId="5D465C5B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C6</w:t>
            </w:r>
          </w:p>
        </w:tc>
        <w:tc>
          <w:tcPr>
            <w:tcW w:w="8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976EC7" w14:textId="37454157" w:rsidR="65B8E001" w:rsidRDefault="65B8E001" w:rsidP="65B8E001">
            <w:pPr>
              <w:spacing w:before="40" w:after="40" w:line="276" w:lineRule="auto"/>
            </w:pPr>
            <w:r w:rsidRPr="65B8E001">
              <w:rPr>
                <w:rFonts w:ascii="Corbel" w:eastAsia="Corbel" w:hAnsi="Corbel" w:cs="Corbel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50DF6DB2" w14:textId="252973F2" w:rsidR="0071507F" w:rsidRPr="009C54AE" w:rsidRDefault="6DB15F84" w:rsidP="65B8E001">
      <w:pPr>
        <w:spacing w:after="0"/>
      </w:pPr>
      <w:r w:rsidRPr="65B8E001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6EB49817" w14:textId="0699D8D9" w:rsidR="0071507F" w:rsidRPr="009C54AE" w:rsidRDefault="6DB15F84" w:rsidP="65B8E001">
      <w:pPr>
        <w:spacing w:after="0"/>
        <w:ind w:left="426"/>
      </w:pPr>
      <w:r w:rsidRPr="65B8E001">
        <w:rPr>
          <w:rFonts w:ascii="Corbel" w:eastAsia="Corbel" w:hAnsi="Corbel" w:cs="Corbel"/>
          <w:b/>
          <w:bCs/>
        </w:rPr>
        <w:t>3.2 Efekty uczenia się dla przedmiotu</w:t>
      </w:r>
      <w:r w:rsidRPr="65B8E001">
        <w:rPr>
          <w:rFonts w:ascii="Corbel" w:eastAsia="Corbel" w:hAnsi="Corbel" w:cs="Corbel"/>
        </w:rPr>
        <w:t xml:space="preserve"> </w:t>
      </w:r>
    </w:p>
    <w:p w14:paraId="2BCFEBDF" w14:textId="27021377" w:rsidR="0071507F" w:rsidRPr="009C54AE" w:rsidRDefault="6DB15F84" w:rsidP="65B8E001">
      <w:pPr>
        <w:spacing w:after="0"/>
      </w:pPr>
      <w:r w:rsidRPr="65B8E001">
        <w:rPr>
          <w:rFonts w:ascii="Corbel" w:eastAsia="Corbel" w:hAnsi="Corbel" w:cs="Corbe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5"/>
        <w:gridCol w:w="5667"/>
        <w:gridCol w:w="1870"/>
      </w:tblGrid>
      <w:tr w:rsidR="65B8E001" w14:paraId="54FB32FD" w14:textId="77777777" w:rsidTr="65B8E001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FBAC69" w14:textId="18FAB053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E1B595" w14:textId="6D16EE5B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060F83" w14:textId="4BD5B585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65B8E001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65B8E001" w14:paraId="5C1E3158" w14:textId="77777777" w:rsidTr="65B8E001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C4DA4E" w14:textId="3BC71E4F" w:rsidR="65B8E001" w:rsidRDefault="65B8E001" w:rsidP="65B8E001"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5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4B3719" w14:textId="64037137" w:rsidR="65B8E001" w:rsidRPr="0001741E" w:rsidRDefault="65B8E001" w:rsidP="65B8E001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0001741E">
              <w:rPr>
                <w:rFonts w:ascii="Corbel" w:eastAsia="Corbel" w:hAnsi="Corbel" w:cs="Corbel"/>
                <w:sz w:val="24"/>
                <w:szCs w:val="24"/>
              </w:rPr>
              <w:t xml:space="preserve">Student zna i rozumie: </w:t>
            </w:r>
          </w:p>
          <w:p w14:paraId="4DB9D40D" w14:textId="7EB86DD8" w:rsidR="65B8E001" w:rsidRPr="0001741E" w:rsidRDefault="65B8E001" w:rsidP="65B8E001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0001741E">
              <w:rPr>
                <w:rFonts w:ascii="Corbel" w:eastAsia="Corbel" w:hAnsi="Corbel" w:cs="Corbel"/>
                <w:sz w:val="24"/>
                <w:szCs w:val="24"/>
              </w:rPr>
              <w:lastRenderedPageBreak/>
              <w:t>C.W.2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036396" w14:textId="05C439D2" w:rsidR="65B8E001" w:rsidRDefault="65B8E001" w:rsidP="65B8E001"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PPiW.W04</w:t>
            </w:r>
          </w:p>
        </w:tc>
      </w:tr>
      <w:tr w:rsidR="65B8E001" w14:paraId="2030B5D3" w14:textId="77777777" w:rsidTr="65B8E001">
        <w:trPr>
          <w:trHeight w:val="54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3A1EDA" w14:textId="272EA9DB" w:rsidR="65B8E001" w:rsidRDefault="65B8E001" w:rsidP="65B8E001"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48D742" w14:textId="4B4EB673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>Student potrafi:</w:t>
            </w:r>
          </w:p>
          <w:p w14:paraId="74FB48C2" w14:textId="7C644B75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 uczniów, z uwzględnieniem indywidualnych potrzeb, możliwości i uzdolnień dziecka lub ucznia, z nastawieniem na osobowy i podmiotowy rozwój;</w:t>
            </w:r>
          </w:p>
          <w:p w14:paraId="68B2A838" w14:textId="65483F89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 xml:space="preserve">C.U3.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 </w:t>
            </w:r>
          </w:p>
          <w:p w14:paraId="2D5D2CF7" w14:textId="580F948D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 xml:space="preserve">C.U7. organizować działania edukacyjne nastawione na konstruowanie wiedzy w przedszkolu i klasach I–III szkoły podstawowej, integrowanie różnych sposobów uczenia się, w tym różnych treści, oraz wiedzy osobistej dziecka i wiedzy nowej oraz  ich rekonstrukcji; 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5920A0" w14:textId="01A19E5A" w:rsidR="65B8E001" w:rsidRDefault="65B8E001" w:rsidP="65B8E001"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  <w:p w14:paraId="171C9070" w14:textId="12D27EED" w:rsidR="65B8E001" w:rsidRDefault="65B8E001" w:rsidP="65B8E001"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>PPiWU02</w:t>
            </w:r>
          </w:p>
          <w:p w14:paraId="0BBECE61" w14:textId="0BA96095" w:rsidR="65B8E001" w:rsidRDefault="65B8E001" w:rsidP="65B8E001"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>PPiWU06</w:t>
            </w:r>
          </w:p>
        </w:tc>
      </w:tr>
      <w:tr w:rsidR="65B8E001" w14:paraId="6551913A" w14:textId="77777777" w:rsidTr="65B8E001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1C550D" w14:textId="199442AC" w:rsidR="65B8E001" w:rsidRDefault="65B8E001" w:rsidP="65B8E001"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3DD005" w14:textId="10F58E38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2F64FBDA" w14:textId="16D664F2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  <w:p w14:paraId="497E0A76" w14:textId="20679BB3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70DF9" w14:textId="5C08D9F1" w:rsidR="65B8E001" w:rsidRDefault="65B8E001" w:rsidP="65B8E001"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>PPIW. Ko2</w:t>
            </w:r>
          </w:p>
          <w:p w14:paraId="138D55CA" w14:textId="1B5B2C84" w:rsidR="65B8E001" w:rsidRDefault="65B8E001" w:rsidP="65B8E001">
            <w:r w:rsidRPr="65B8E001">
              <w:rPr>
                <w:rFonts w:ascii="Corbel" w:eastAsia="Corbel" w:hAnsi="Corbel" w:cs="Corbel"/>
                <w:smallCaps/>
                <w:sz w:val="24"/>
                <w:szCs w:val="24"/>
              </w:rPr>
              <w:t>PPiW.K03</w:t>
            </w:r>
          </w:p>
        </w:tc>
      </w:tr>
    </w:tbl>
    <w:p w14:paraId="25CDA989" w14:textId="010685BD" w:rsidR="0071507F" w:rsidRPr="009C54AE" w:rsidRDefault="6DB15F84" w:rsidP="65B8E001">
      <w:pPr>
        <w:spacing w:after="0"/>
        <w:ind w:left="426"/>
        <w:jc w:val="both"/>
      </w:pPr>
      <w:r w:rsidRPr="65B8E001">
        <w:rPr>
          <w:rFonts w:ascii="Corbel" w:eastAsia="Corbel" w:hAnsi="Corbel" w:cs="Corbel"/>
          <w:b/>
          <w:bCs/>
        </w:rPr>
        <w:t xml:space="preserve"> </w:t>
      </w:r>
    </w:p>
    <w:p w14:paraId="5CB03648" w14:textId="35B4A273" w:rsidR="0071507F" w:rsidRPr="009C54AE" w:rsidRDefault="6DB15F84" w:rsidP="65B8E001">
      <w:pPr>
        <w:spacing w:after="0"/>
        <w:ind w:left="426"/>
        <w:jc w:val="both"/>
      </w:pPr>
      <w:r w:rsidRPr="65B8E001">
        <w:rPr>
          <w:rFonts w:ascii="Corbel" w:eastAsia="Corbel" w:hAnsi="Corbel" w:cs="Corbel"/>
          <w:b/>
          <w:bCs/>
        </w:rPr>
        <w:t xml:space="preserve">3.3 Treści </w:t>
      </w:r>
      <w:r w:rsidRPr="65B8E001">
        <w:rPr>
          <w:rFonts w:ascii="Corbel" w:eastAsia="Corbel" w:hAnsi="Corbel" w:cs="Corbel"/>
        </w:rPr>
        <w:t>programowe</w:t>
      </w:r>
      <w:r w:rsidRPr="65B8E001">
        <w:rPr>
          <w:rFonts w:ascii="Corbel" w:eastAsia="Corbel" w:hAnsi="Corbel" w:cs="Corbel"/>
          <w:b/>
          <w:bCs/>
        </w:rPr>
        <w:t xml:space="preserve"> </w:t>
      </w:r>
      <w:r w:rsidRPr="65B8E001">
        <w:rPr>
          <w:rFonts w:ascii="Corbel" w:eastAsia="Corbel" w:hAnsi="Corbel" w:cs="Corbel"/>
        </w:rPr>
        <w:t xml:space="preserve">  </w:t>
      </w:r>
    </w:p>
    <w:p w14:paraId="5AF5D884" w14:textId="68C2C5CE" w:rsidR="0071507F" w:rsidRPr="009C54AE" w:rsidRDefault="6DB15F84" w:rsidP="0001741E">
      <w:pPr>
        <w:spacing w:after="0"/>
        <w:ind w:left="426"/>
        <w:jc w:val="both"/>
        <w:rPr>
          <w:rFonts w:ascii="Corbel" w:eastAsia="Corbel" w:hAnsi="Corbel" w:cs="Corbel"/>
        </w:rPr>
      </w:pPr>
      <w:r w:rsidRPr="65B8E001">
        <w:rPr>
          <w:rFonts w:ascii="Corbel" w:eastAsia="Corbel" w:hAnsi="Corbel" w:cs="Corbel"/>
          <w:b/>
          <w:bCs/>
        </w:rPr>
        <w:t xml:space="preserve"> </w:t>
      </w:r>
      <w:r w:rsidRPr="65B8E001">
        <w:rPr>
          <w:rFonts w:ascii="Corbel" w:eastAsia="Corbel" w:hAnsi="Corbel" w:cs="Corbel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2"/>
      </w:tblGrid>
      <w:tr w:rsidR="65B8E001" w14:paraId="573A98BB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36A271" w14:textId="76C80128" w:rsidR="65B8E001" w:rsidRDefault="65B8E001" w:rsidP="65B8E001">
            <w:pPr>
              <w:ind w:left="-250" w:firstLine="250"/>
            </w:pPr>
            <w:r w:rsidRPr="65B8E001">
              <w:rPr>
                <w:rFonts w:ascii="Corbel" w:eastAsia="Corbel" w:hAnsi="Corbel" w:cs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65B8E001" w:rsidRPr="0001741E" w14:paraId="13C357DC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77844A" w14:textId="503C4441" w:rsidR="65B8E001" w:rsidRPr="0001741E" w:rsidRDefault="65B8E001" w:rsidP="65B8E001">
            <w:pPr>
              <w:ind w:firstLine="32"/>
            </w:pPr>
            <w:r w:rsidRPr="0001741E">
              <w:rPr>
                <w:rFonts w:ascii="Corbel" w:eastAsia="Corbel" w:hAnsi="Corbel" w:cs="Corbel"/>
                <w:sz w:val="24"/>
                <w:szCs w:val="24"/>
              </w:rPr>
              <w:t>Środowisko edukacyjne jako system – kultura organizacyjna instytucji oświatowej jako rama organizowania uczenia się i wychowania.</w:t>
            </w:r>
          </w:p>
        </w:tc>
      </w:tr>
      <w:tr w:rsidR="65B8E001" w:rsidRPr="0001741E" w14:paraId="5BFCE63F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596B80" w14:textId="5FE41F2D" w:rsidR="65B8E001" w:rsidRPr="0001741E" w:rsidRDefault="65B8E001" w:rsidP="65B8E001">
            <w:pPr>
              <w:ind w:left="32"/>
            </w:pPr>
            <w:r w:rsidRPr="0001741E">
              <w:rPr>
                <w:rFonts w:ascii="Corbel" w:eastAsia="Corbel" w:hAnsi="Corbel" w:cs="Corbel"/>
                <w:sz w:val="24"/>
                <w:szCs w:val="24"/>
              </w:rPr>
              <w:t>Misja, wizja, wartości i „zasada strategiczna” placówki – spójność deklaracji i praktyk edukacyjnych; normy i standardy funkcjonowania.</w:t>
            </w:r>
          </w:p>
        </w:tc>
      </w:tr>
      <w:tr w:rsidR="65B8E001" w:rsidRPr="0001741E" w14:paraId="095CA38E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6B907E" w14:textId="7B0270C1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Przestrzeń fizyczna jako „trzeci nauczyciel” – symbole fizyczne w instytucji oświatowej (organizacja sali/klasy, architektura, kolorystyka, otoczenie i przestrzeń zewnętrzna).</w:t>
            </w:r>
          </w:p>
        </w:tc>
      </w:tr>
      <w:tr w:rsidR="65B8E001" w:rsidRPr="0001741E" w14:paraId="5AE18B5F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E42F3C" w14:textId="73FC9BE8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Środowisko dla zróżnicowanej grupy – bezpieczeństwo, dobrostan i indywidualizacja; wykorzystanie informacji od rodziców oraz specjalistów w projektowaniu środowiska wychowawczego.</w:t>
            </w:r>
          </w:p>
        </w:tc>
      </w:tr>
      <w:tr w:rsidR="65B8E001" w:rsidRPr="0001741E" w14:paraId="3C3F909F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41BA19" w14:textId="0B807AED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Komunikacja jako element środowiska edukacyjnego – symbole językowe w instytucji oświatowej; relacje i współpraca z interesariuszami (dzieci/uczniowie, rodzice/opiekunowie, zespół, środowisko lokalne).</w:t>
            </w:r>
          </w:p>
        </w:tc>
      </w:tr>
      <w:tr w:rsidR="65B8E001" w:rsidRPr="0001741E" w14:paraId="0772A495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A091B7" w14:textId="444199A4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Rytuały i wzory w kulturze placówki – symbole behawioralne i osobowe (cele i funkcje świętowania, tradycje, wzorce zachowań</w:t>
            </w:r>
          </w:p>
        </w:tc>
      </w:tr>
      <w:tr w:rsidR="65B8E001" w:rsidRPr="0001741E" w14:paraId="3E0A95D6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87D454" w14:textId="01A8878D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Projekt koncepcji placówki - synteza i uzasadnienie rozwiązań środowiskowych</w:t>
            </w:r>
          </w:p>
        </w:tc>
      </w:tr>
    </w:tbl>
    <w:p w14:paraId="1E949AD5" w14:textId="5B9B8379" w:rsidR="0071507F" w:rsidRPr="0001741E" w:rsidRDefault="6DB15F84" w:rsidP="65B8E001">
      <w:pPr>
        <w:spacing w:after="0"/>
      </w:pPr>
      <w:r w:rsidRPr="0001741E">
        <w:rPr>
          <w:rFonts w:ascii="Corbel" w:eastAsia="Corbel" w:hAnsi="Corbel" w:cs="Corbel"/>
        </w:rPr>
        <w:t xml:space="preserve"> </w:t>
      </w:r>
    </w:p>
    <w:p w14:paraId="78B80E65" w14:textId="5445177B" w:rsidR="0071507F" w:rsidRPr="0001741E" w:rsidRDefault="6DB15F84" w:rsidP="65B8E001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</w:rPr>
      </w:pPr>
      <w:r w:rsidRPr="0001741E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2"/>
      </w:tblGrid>
      <w:tr w:rsidR="65B8E001" w:rsidRPr="0001741E" w14:paraId="01B135E6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585E65" w14:textId="37541EC5" w:rsidR="65B8E001" w:rsidRPr="0001741E" w:rsidRDefault="65B8E001" w:rsidP="65B8E001">
            <w:pPr>
              <w:ind w:left="708" w:hanging="708"/>
            </w:pPr>
            <w:r w:rsidRPr="0001741E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65B8E001" w:rsidRPr="0001741E" w14:paraId="15CD352F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538837" w14:textId="2C8E0D27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 xml:space="preserve">Projektowanie środowiska dla zróżnicowanej grupy – potrzeby, możliwości i uzdolnienia dzieci/uczniów jako punkt wyjścia do organizacji środowiska edukacyjnego. </w:t>
            </w:r>
          </w:p>
        </w:tc>
      </w:tr>
      <w:tr w:rsidR="65B8E001" w:rsidRPr="0001741E" w14:paraId="751090BD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463E8C" w14:textId="3C935E51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Przestrzeń jako „trzeci nauczyciel” – organizacja sali/klasy, strefy aktywności, dostęp do zasobów i znaczenie rozwiązań przestrzennych dla uczenia się.</w:t>
            </w:r>
          </w:p>
        </w:tc>
      </w:tr>
      <w:tr w:rsidR="65B8E001" w:rsidRPr="0001741E" w14:paraId="36F9EA30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AF8CB6" w14:textId="4A851F19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Kąciki i stacje aktywności w przedszkolu i I–III – typologia kącików i zasady ich funkcjonowania w rytmie dnia.</w:t>
            </w:r>
          </w:p>
        </w:tc>
      </w:tr>
      <w:tr w:rsidR="65B8E001" w:rsidRPr="0001741E" w14:paraId="4B9853FA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176B20" w14:textId="3D1D2A6B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Bezpieczeństwo i klimat środowiska wychowawczego – dobrostan, normy i zasady grupy/klasy, profilaktyka sytuacji trudnych oraz wspieranie współpracy.w</w:t>
            </w:r>
          </w:p>
        </w:tc>
      </w:tr>
      <w:tr w:rsidR="65B8E001" w:rsidRPr="0001741E" w14:paraId="76B4C620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AC4B79" w14:textId="267D3520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Komunikacja z dzieckiem/uczniem jako element środowiska – język wspierający podmiotowość, dialog, informacja zwrotna oraz komunikacja w sytuacjach codziennych i wymagających.</w:t>
            </w:r>
          </w:p>
        </w:tc>
      </w:tr>
      <w:tr w:rsidR="65B8E001" w:rsidRPr="0001741E" w14:paraId="07097D46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F9A694" w14:textId="17A78CEA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Rodzice/opiekunowie jako partnerzy środowiska edukacyjnego – modele współpracy, typowe trudności i zasady budowania relacji zaufania.</w:t>
            </w:r>
          </w:p>
        </w:tc>
      </w:tr>
      <w:tr w:rsidR="65B8E001" w:rsidRPr="0001741E" w14:paraId="5B237066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63149C" w14:textId="5DB9540D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Kultura partycypacji w przedszkolu i szkole – współtworzenie zasad, przestrzeni i działań placówki przez dzieci/uczniów; rola sprawczości i odpowiedzialności.</w:t>
            </w:r>
          </w:p>
        </w:tc>
      </w:tr>
      <w:tr w:rsidR="65B8E001" w:rsidRPr="0001741E" w14:paraId="4AF79C0E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19EBB3" w14:textId="61ECEAA7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Rytuały, ceremonie i tradycje placówki – funkcje świętowania, wzory zachowań w kulturze instytucji.</w:t>
            </w:r>
          </w:p>
        </w:tc>
      </w:tr>
      <w:tr w:rsidR="65B8E001" w:rsidRPr="0001741E" w14:paraId="4253EB9B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341B30" w14:textId="411376F9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Konstruowanie wiedzy w zaprojektowanym środowisku – integracja treści i sposobów uczenia się oraz łączenie wiedzy osobistej dziecka z wiedzą nową.</w:t>
            </w:r>
          </w:p>
        </w:tc>
      </w:tr>
      <w:tr w:rsidR="65B8E001" w:rsidRPr="0001741E" w14:paraId="179C0CB6" w14:textId="77777777" w:rsidTr="65B8E001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626E7D" w14:textId="582AB7E7" w:rsidR="65B8E001" w:rsidRPr="0001741E" w:rsidRDefault="65B8E001" w:rsidP="65B8E001">
            <w:r w:rsidRPr="0001741E">
              <w:rPr>
                <w:rFonts w:ascii="Corbel" w:eastAsia="Corbel" w:hAnsi="Corbel" w:cs="Corbel"/>
                <w:sz w:val="24"/>
                <w:szCs w:val="24"/>
              </w:rPr>
              <w:t>Nowe media i AI w organizowaniu środowiska uczenia się – zakres, cele i ograniczenia wykorzystania technologii w PP i I–III oraz zasady bezpieczeństwa i odpowiedzialności.</w:t>
            </w:r>
          </w:p>
        </w:tc>
      </w:tr>
    </w:tbl>
    <w:p w14:paraId="512C1C60" w14:textId="0AF88031" w:rsidR="0071507F" w:rsidRPr="009C54AE" w:rsidRDefault="6DB15F84" w:rsidP="65B8E001">
      <w:pPr>
        <w:spacing w:after="0"/>
      </w:pPr>
      <w:r w:rsidRPr="65B8E001">
        <w:rPr>
          <w:rFonts w:ascii="Corbel" w:eastAsia="Corbel" w:hAnsi="Corbel" w:cs="Corbel"/>
          <w:smallCaps/>
        </w:rPr>
        <w:t xml:space="preserve"> </w:t>
      </w:r>
    </w:p>
    <w:p w14:paraId="0FE8E232" w14:textId="2BC28544" w:rsidR="0071507F" w:rsidRPr="009C54AE" w:rsidRDefault="6DB15F84" w:rsidP="65B8E001">
      <w:pPr>
        <w:spacing w:after="0"/>
        <w:ind w:left="426"/>
      </w:pPr>
      <w:r w:rsidRPr="65B8E001">
        <w:rPr>
          <w:rFonts w:ascii="Corbel" w:eastAsia="Corbel" w:hAnsi="Corbel" w:cs="Corbel"/>
          <w:b/>
          <w:bCs/>
          <w:smallCaps/>
        </w:rPr>
        <w:t>3.4 Metody dydaktyczne</w:t>
      </w:r>
      <w:r w:rsidRPr="65B8E001">
        <w:rPr>
          <w:rFonts w:ascii="Corbel" w:eastAsia="Corbel" w:hAnsi="Corbel" w:cs="Corbel"/>
          <w:smallCaps/>
        </w:rPr>
        <w:t xml:space="preserve"> </w:t>
      </w:r>
    </w:p>
    <w:p w14:paraId="7857360B" w14:textId="3A11BAF6" w:rsidR="0071507F" w:rsidRPr="009C54AE" w:rsidRDefault="6DB15F84" w:rsidP="0001741E">
      <w:pPr>
        <w:spacing w:after="0"/>
      </w:pPr>
      <w:r w:rsidRPr="65B8E001">
        <w:rPr>
          <w:rFonts w:ascii="Corbel" w:eastAsia="Corbel" w:hAnsi="Corbel" w:cs="Corbel"/>
          <w:smallCaps/>
        </w:rPr>
        <w:t xml:space="preserve"> Wykład:  wykład problemowy/ konwersatoryjny, projekt</w:t>
      </w:r>
    </w:p>
    <w:p w14:paraId="68BB6D0B" w14:textId="24346AD9" w:rsidR="0071507F" w:rsidRPr="009C54AE" w:rsidRDefault="6DB15F84" w:rsidP="65B8E001">
      <w:pPr>
        <w:tabs>
          <w:tab w:val="left" w:pos="284"/>
        </w:tabs>
        <w:spacing w:after="0"/>
      </w:pPr>
      <w:r w:rsidRPr="65B8E001">
        <w:rPr>
          <w:rFonts w:ascii="Corbel" w:eastAsia="Corbel" w:hAnsi="Corbel" w:cs="Corbel"/>
          <w:smallCaps/>
        </w:rPr>
        <w:t>Ćwiczenia: ćwiczenia praktyczne, dyskusja, metody aktywizujące, projekt</w:t>
      </w:r>
    </w:p>
    <w:p w14:paraId="6B8C5931" w14:textId="2EC3A85D" w:rsidR="0071507F" w:rsidRPr="009C54AE" w:rsidRDefault="6DB15F84" w:rsidP="65B8E001">
      <w:pPr>
        <w:tabs>
          <w:tab w:val="left" w:pos="284"/>
        </w:tabs>
        <w:spacing w:after="0"/>
      </w:pPr>
      <w:r w:rsidRPr="65B8E001">
        <w:rPr>
          <w:rFonts w:ascii="Corbel" w:eastAsia="Corbel" w:hAnsi="Corbel" w:cs="Corbel"/>
          <w:b/>
          <w:bCs/>
          <w:smallCaps/>
        </w:rPr>
        <w:lastRenderedPageBreak/>
        <w:t xml:space="preserve"> </w:t>
      </w:r>
    </w:p>
    <w:p w14:paraId="7DA10B6D" w14:textId="0CA5C77D" w:rsidR="0071507F" w:rsidRPr="009C54AE" w:rsidRDefault="6DB15F84" w:rsidP="65B8E001">
      <w:pPr>
        <w:tabs>
          <w:tab w:val="left" w:pos="284"/>
        </w:tabs>
        <w:spacing w:after="0"/>
      </w:pPr>
      <w:r w:rsidRPr="65B8E001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7F91A874" w14:textId="553E496E" w:rsidR="0071507F" w:rsidRPr="009C54AE" w:rsidRDefault="6DB15F84" w:rsidP="0001741E">
      <w:pPr>
        <w:tabs>
          <w:tab w:val="left" w:pos="284"/>
        </w:tabs>
        <w:spacing w:after="0"/>
      </w:pPr>
      <w:r w:rsidRPr="65B8E001">
        <w:rPr>
          <w:rFonts w:ascii="Corbel" w:eastAsia="Corbel" w:hAnsi="Corbel" w:cs="Corbel"/>
          <w:b/>
          <w:bCs/>
          <w:smallCaps/>
        </w:rPr>
        <w:t xml:space="preserve"> 4.1 Sposoby weryfikacji efektów uczenia się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7"/>
        <w:gridCol w:w="5011"/>
        <w:gridCol w:w="2184"/>
      </w:tblGrid>
      <w:tr w:rsidR="65B8E001" w14:paraId="29AE6FDE" w14:textId="77777777" w:rsidTr="0001741E">
        <w:trPr>
          <w:trHeight w:val="300"/>
        </w:trPr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525767" w14:textId="5193E789" w:rsidR="65B8E001" w:rsidRDefault="6DB15F84" w:rsidP="65B8E001">
            <w:pPr>
              <w:jc w:val="center"/>
            </w:pPr>
            <w:r w:rsidRPr="65B8E001">
              <w:rPr>
                <w:rFonts w:ascii="Corbel" w:eastAsia="Corbel" w:hAnsi="Corbel" w:cs="Corbel"/>
                <w:smallCaps/>
              </w:rPr>
              <w:t xml:space="preserve"> </w:t>
            </w:r>
            <w:r w:rsidR="65B8E001" w:rsidRPr="65B8E001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A216B6" w14:textId="42457FAE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się</w:t>
            </w:r>
          </w:p>
          <w:p w14:paraId="55ECE63B" w14:textId="38679B12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pisemny)</w:t>
            </w:r>
          </w:p>
        </w:tc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229270" w14:textId="6D399ECD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6310D821" w14:textId="34F7D829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65B8E001" w14:paraId="72B4E807" w14:textId="77777777" w:rsidTr="0001741E">
        <w:trPr>
          <w:trHeight w:val="300"/>
        </w:trPr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8A2414" w14:textId="674F9602" w:rsidR="65B8E001" w:rsidRDefault="65B8E001" w:rsidP="65B8E001">
            <w:r w:rsidRPr="65B8E001">
              <w:rPr>
                <w:rFonts w:ascii="Corbel" w:eastAsia="Corbel" w:hAnsi="Corbel" w:cs="Corbel"/>
                <w:b/>
                <w:bCs/>
                <w:smallCaps/>
              </w:rPr>
              <w:t xml:space="preserve">ek_ 01 </w:t>
            </w:r>
          </w:p>
        </w:tc>
        <w:tc>
          <w:tcPr>
            <w:tcW w:w="5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C0EC58" w14:textId="6F0AB9EB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FF3F6B" w14:textId="74CB68AA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65B8E001" w14:paraId="2DF43E47" w14:textId="77777777" w:rsidTr="0001741E">
        <w:trPr>
          <w:trHeight w:val="300"/>
        </w:trPr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986D0" w14:textId="735C797C" w:rsidR="65B8E001" w:rsidRDefault="65B8E001" w:rsidP="65B8E001">
            <w:r w:rsidRPr="65B8E001">
              <w:rPr>
                <w:rFonts w:ascii="Corbel" w:eastAsia="Corbel" w:hAnsi="Corbel" w:cs="Corbel"/>
                <w:b/>
                <w:bCs/>
                <w:smallCaps/>
              </w:rPr>
              <w:t>Ek_ 02</w:t>
            </w:r>
          </w:p>
        </w:tc>
        <w:tc>
          <w:tcPr>
            <w:tcW w:w="5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371122" w14:textId="060FAE83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FFC7B" w14:textId="3CC67352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65B8E001" w14:paraId="736A056F" w14:textId="77777777" w:rsidTr="0001741E">
        <w:trPr>
          <w:trHeight w:val="330"/>
        </w:trPr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920BD2" w14:textId="3FF71810" w:rsidR="65B8E001" w:rsidRDefault="65B8E001" w:rsidP="65B8E001">
            <w:r w:rsidRPr="65B8E001">
              <w:rPr>
                <w:rFonts w:ascii="Corbel" w:eastAsia="Corbel" w:hAnsi="Corbel" w:cs="Corbel"/>
                <w:b/>
                <w:bCs/>
                <w:smallCaps/>
              </w:rPr>
              <w:t>EK_03</w:t>
            </w:r>
          </w:p>
        </w:tc>
        <w:tc>
          <w:tcPr>
            <w:tcW w:w="5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30959F" w14:textId="386B1A91" w:rsidR="65B8E001" w:rsidRDefault="65B8E001" w:rsidP="65B8E001">
            <w:r w:rsidRPr="65B8E001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4DA48F" w14:textId="063BA0AA" w:rsidR="65B8E001" w:rsidRDefault="65B8E001" w:rsidP="65B8E001">
            <w:pPr>
              <w:jc w:val="center"/>
            </w:pPr>
            <w:r w:rsidRPr="65B8E001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5C07332E" w14:textId="3FF2D762" w:rsidR="0071507F" w:rsidRPr="009C54AE" w:rsidRDefault="6DB15F84" w:rsidP="65B8E001">
      <w:pPr>
        <w:spacing w:after="0"/>
        <w:ind w:left="426"/>
      </w:pPr>
      <w:r w:rsidRPr="65B8E001">
        <w:rPr>
          <w:rFonts w:ascii="Corbel" w:eastAsia="Corbel" w:hAnsi="Corbel" w:cs="Corbel"/>
          <w:smallCaps/>
        </w:rPr>
        <w:t xml:space="preserve"> </w:t>
      </w:r>
    </w:p>
    <w:p w14:paraId="23B9E879" w14:textId="2F623DFD" w:rsidR="0071507F" w:rsidRPr="009C54AE" w:rsidRDefault="6DB15F84" w:rsidP="65B8E001">
      <w:pPr>
        <w:spacing w:after="0"/>
        <w:ind w:left="426"/>
      </w:pPr>
      <w:r w:rsidRPr="65B8E001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65B8E001" w14:paraId="5E89F679" w14:textId="77777777" w:rsidTr="0001741E">
        <w:trPr>
          <w:trHeight w:val="300"/>
        </w:trPr>
        <w:tc>
          <w:tcPr>
            <w:tcW w:w="8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BA8250" w14:textId="5696051D" w:rsidR="65B8E001" w:rsidRPr="0001741E" w:rsidRDefault="65B8E001" w:rsidP="65B8E001">
            <w:pPr>
              <w:spacing w:before="240"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Wykład:</w:t>
            </w:r>
          </w:p>
          <w:p w14:paraId="5DF4D452" w14:textId="6A8CA673" w:rsidR="65B8E001" w:rsidRDefault="65B8E001" w:rsidP="65B8E001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Obecność</w:t>
            </w:r>
          </w:p>
          <w:p w14:paraId="0B52112B" w14:textId="7954EA68" w:rsidR="65B8E001" w:rsidRDefault="65B8E001" w:rsidP="65B8E001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Egzamin pisemny</w:t>
            </w:r>
          </w:p>
          <w:p w14:paraId="7A2542EF" w14:textId="116F8AC1" w:rsidR="65B8E001" w:rsidRDefault="65B8E001" w:rsidP="65B8E001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Projekt koncepcji placówki oświatowej</w:t>
            </w:r>
          </w:p>
          <w:p w14:paraId="2A48147E" w14:textId="4DE3E394" w:rsidR="65B8E001" w:rsidRPr="0001741E" w:rsidRDefault="65B8E001" w:rsidP="65B8E001">
            <w:pPr>
              <w:spacing w:before="240"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Kryteria oceny prac pisemnych:</w:t>
            </w:r>
          </w:p>
          <w:p w14:paraId="1ABBF000" w14:textId="3940071C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7824AA30" w14:textId="18857C47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341A23B7" w14:textId="30AD51CF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1AC024A8" w14:textId="437D2CB6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5727011D" w14:textId="5B0E1CA0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3BD240C5" w14:textId="5A01D374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  <w:p w14:paraId="35692257" w14:textId="7DFB65E3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 xml:space="preserve"> </w:t>
            </w:r>
          </w:p>
          <w:p w14:paraId="78168A52" w14:textId="62AA83C3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Ćwiczenia:</w:t>
            </w:r>
          </w:p>
          <w:p w14:paraId="37E3A60E" w14:textId="22834613" w:rsidR="65B8E001" w:rsidRDefault="65B8E001" w:rsidP="65B8E001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Obecność</w:t>
            </w:r>
          </w:p>
          <w:p w14:paraId="6173F8A8" w14:textId="3642503F" w:rsidR="65B8E001" w:rsidRDefault="65B8E001" w:rsidP="65B8E001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Aktywność podczas zajęć</w:t>
            </w:r>
          </w:p>
          <w:p w14:paraId="0003227B" w14:textId="3947D139" w:rsidR="65B8E001" w:rsidRDefault="65B8E001" w:rsidP="65B8E001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Ćwiczenia praktyczne, do wyboru: projektowanie środowiska edukacyjnego dla uczniów o specjalnych potrzebach edukacyjnych; tworzenie planu sali z uwzględnieniem różnych zmiennych; projektowanie kącików w sali przedszkolnej i wczesnoszkolnej wraz z przykładowymi aktywnościami (z uwzględnieniem indywidualnych różnic wśród uczniów/dzieci); mini-projekt uczniowskiej partycypacji w placówce oświatowej; projektowanie planu ceremonii i świąt w placówce oświatowej.</w:t>
            </w:r>
          </w:p>
          <w:p w14:paraId="2A1E3753" w14:textId="6C4F4701" w:rsidR="65B8E001" w:rsidRPr="0001741E" w:rsidRDefault="65B8E001" w:rsidP="65B8E001">
            <w:pPr>
              <w:spacing w:after="0"/>
              <w:ind w:left="72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 xml:space="preserve"> </w:t>
            </w:r>
          </w:p>
          <w:p w14:paraId="1B4050B7" w14:textId="73D9CA56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>Kryteria oceny projektów/ćwiczeń:</w:t>
            </w:r>
          </w:p>
          <w:p w14:paraId="768052B0" w14:textId="5A6EAD01" w:rsidR="65B8E001" w:rsidRPr="0001741E" w:rsidRDefault="65B8E001" w:rsidP="65B8E001">
            <w:pPr>
              <w:spacing w:after="0"/>
              <w:rPr>
                <w:rFonts w:ascii="Corbel" w:eastAsia="Corbel" w:hAnsi="Corbel" w:cs="Corbel"/>
              </w:rPr>
            </w:pPr>
            <w:r w:rsidRPr="0001741E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56E55FAA" w14:textId="37FAE72D" w:rsidR="65B8E001" w:rsidRPr="0001741E" w:rsidRDefault="65B8E001" w:rsidP="65B8E001">
            <w:pPr>
              <w:spacing w:after="0"/>
              <w:rPr>
                <w:rFonts w:ascii="Corbel" w:eastAsia="Corbel" w:hAnsi="Corbel" w:cs="Corbel"/>
              </w:rPr>
            </w:pPr>
            <w:r w:rsidRPr="0001741E">
              <w:rPr>
                <w:rFonts w:ascii="Corbel" w:eastAsia="Corbel" w:hAnsi="Corbel" w:cs="Corbel"/>
              </w:rPr>
              <w:lastRenderedPageBreak/>
              <w:t xml:space="preserve">4,5 - projekt opracowany raczej samodzielnie przez studenta, który wymaga ukierunkowania na wybranych etapach projektu; </w:t>
            </w:r>
          </w:p>
          <w:p w14:paraId="72B6B94A" w14:textId="7B83146A" w:rsidR="65B8E001" w:rsidRPr="0001741E" w:rsidRDefault="65B8E001" w:rsidP="65B8E001">
            <w:pPr>
              <w:spacing w:after="0"/>
              <w:rPr>
                <w:rFonts w:ascii="Corbel" w:eastAsia="Corbel" w:hAnsi="Corbel" w:cs="Corbel"/>
              </w:rPr>
            </w:pPr>
            <w:r w:rsidRPr="0001741E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0B700B66" w14:textId="2E7C30E3" w:rsidR="65B8E001" w:rsidRPr="0001741E" w:rsidRDefault="65B8E001" w:rsidP="65B8E001">
            <w:pPr>
              <w:spacing w:after="0"/>
              <w:rPr>
                <w:rFonts w:ascii="Corbel" w:eastAsia="Corbel" w:hAnsi="Corbel" w:cs="Corbel"/>
              </w:rPr>
            </w:pPr>
            <w:r w:rsidRPr="0001741E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etapów projektu </w:t>
            </w:r>
          </w:p>
          <w:p w14:paraId="521A06F7" w14:textId="65B71D99" w:rsidR="65B8E001" w:rsidRPr="0001741E" w:rsidRDefault="65B8E001" w:rsidP="65B8E001">
            <w:pPr>
              <w:spacing w:after="0"/>
              <w:rPr>
                <w:rFonts w:ascii="Corbel" w:eastAsia="Corbel" w:hAnsi="Corbel" w:cs="Corbel"/>
              </w:rPr>
            </w:pPr>
            <w:r w:rsidRPr="0001741E">
              <w:rPr>
                <w:rFonts w:ascii="Corbel" w:eastAsia="Corbel" w:hAnsi="Corbel" w:cs="Corbel"/>
              </w:rPr>
              <w:t xml:space="preserve">3,0 - Projekt opracowany zdecydowanie pod kierunkiem nauczyciela. Student wymagał stałej pomocy na każdym etapie projektu; </w:t>
            </w:r>
          </w:p>
          <w:p w14:paraId="69DE6C77" w14:textId="6AFA84E0" w:rsidR="65B8E001" w:rsidRPr="0001741E" w:rsidRDefault="65B8E001" w:rsidP="65B8E001">
            <w:pPr>
              <w:spacing w:after="0"/>
              <w:rPr>
                <w:rFonts w:ascii="Corbel" w:eastAsia="Corbel" w:hAnsi="Corbel" w:cs="Corbel"/>
              </w:rPr>
            </w:pPr>
            <w:r w:rsidRPr="0001741E">
              <w:rPr>
                <w:rFonts w:ascii="Corbel" w:eastAsia="Corbel" w:hAnsi="Corbel" w:cs="Corbel"/>
              </w:rPr>
              <w:t>2,0 - Student nie opracował projektu, jego wiedza i umiejętności są niewystarczające na każdym etapie projektu.</w:t>
            </w:r>
          </w:p>
          <w:p w14:paraId="18612A62" w14:textId="33F12B22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 xml:space="preserve"> </w:t>
            </w:r>
          </w:p>
          <w:p w14:paraId="2909175A" w14:textId="5DF8452F" w:rsidR="65B8E001" w:rsidRPr="0001741E" w:rsidRDefault="65B8E001" w:rsidP="65B8E001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65B8E001">
              <w:rPr>
                <w:rFonts w:ascii="Corbel" w:eastAsia="Corbel" w:hAnsi="Corbel" w:cs="Corbel"/>
              </w:rPr>
              <w:t xml:space="preserve">Ocena końcowa z ćwiczeń jest średnią z uzyskanych ocen cząstkowych. </w:t>
            </w:r>
          </w:p>
        </w:tc>
      </w:tr>
    </w:tbl>
    <w:p w14:paraId="461BFDA0" w14:textId="0BDAFDB2" w:rsidR="0071507F" w:rsidRPr="009C54AE" w:rsidRDefault="6DB15F84" w:rsidP="65B8E001">
      <w:pPr>
        <w:spacing w:after="0" w:line="276" w:lineRule="auto"/>
      </w:pPr>
      <w:hyperlink r:id="rId11" w:anchor="_ftnref1">
        <w:r w:rsidRPr="65B8E001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65B8E001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2FF73C4A" w14:textId="0AD83C26" w:rsidR="002E2A1F" w:rsidRDefault="002E2A1F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6077F5DA" w14:textId="0DD142AA" w:rsidR="0071507F" w:rsidRPr="009C54AE" w:rsidRDefault="0071507F" w:rsidP="007150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51FA188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71507F" w:rsidRPr="009C54AE" w14:paraId="6056BC0F" w14:textId="77777777" w:rsidTr="15AD9631">
        <w:tc>
          <w:tcPr>
            <w:tcW w:w="4962" w:type="dxa"/>
            <w:vAlign w:val="center"/>
          </w:tcPr>
          <w:p w14:paraId="5984C97A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6323CE3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71507F" w:rsidRPr="009C54AE" w14:paraId="00DBBF55" w14:textId="77777777" w:rsidTr="15AD9631">
        <w:tc>
          <w:tcPr>
            <w:tcW w:w="4962" w:type="dxa"/>
          </w:tcPr>
          <w:p w14:paraId="7A79855B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C3B8701">
              <w:rPr>
                <w:rFonts w:ascii="Corbel" w:hAnsi="Corbel"/>
              </w:rPr>
              <w:t>Godziny z harmonogramu studiów</w:t>
            </w:r>
          </w:p>
        </w:tc>
        <w:tc>
          <w:tcPr>
            <w:tcW w:w="4677" w:type="dxa"/>
          </w:tcPr>
          <w:p w14:paraId="22FDE235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71507F" w:rsidRPr="009C54AE" w14:paraId="31183978" w14:textId="77777777" w:rsidTr="15AD9631">
        <w:tc>
          <w:tcPr>
            <w:tcW w:w="4962" w:type="dxa"/>
          </w:tcPr>
          <w:p w14:paraId="0947DC93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</w:p>
          <w:p w14:paraId="24E5ABD4" w14:textId="5341C8C6" w:rsidR="0071507F" w:rsidRPr="009C54AE" w:rsidRDefault="1951E7B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15AD9631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19FD9A61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71507F" w:rsidRPr="009C54AE" w14:paraId="5FC3896E" w14:textId="77777777" w:rsidTr="15AD9631">
        <w:tc>
          <w:tcPr>
            <w:tcW w:w="4962" w:type="dxa"/>
          </w:tcPr>
          <w:p w14:paraId="09617199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>
              <w:rPr>
                <w:rFonts w:ascii="Corbel" w:hAnsi="Corbel"/>
              </w:rPr>
              <w:t>niekontaktowe</w:t>
            </w:r>
            <w:r w:rsidRPr="009C54AE">
              <w:rPr>
                <w:rFonts w:ascii="Corbel" w:hAnsi="Corbel"/>
              </w:rPr>
              <w:t xml:space="preserve"> – praca własna studenta</w:t>
            </w:r>
          </w:p>
          <w:p w14:paraId="7A4FB0DD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zajęć, </w:t>
            </w:r>
            <w:r>
              <w:rPr>
                <w:rFonts w:ascii="Corbel" w:hAnsi="Corbel"/>
              </w:rPr>
              <w:t xml:space="preserve">kolokwium, </w:t>
            </w:r>
            <w:r w:rsidRPr="009C54AE">
              <w:rPr>
                <w:rFonts w:ascii="Corbel" w:hAnsi="Corbel"/>
              </w:rPr>
              <w:t>eg</w:t>
            </w:r>
            <w:r>
              <w:rPr>
                <w:rFonts w:ascii="Corbel" w:hAnsi="Corbel"/>
              </w:rPr>
              <w:t xml:space="preserve">zaminu, </w:t>
            </w:r>
          </w:p>
        </w:tc>
        <w:tc>
          <w:tcPr>
            <w:tcW w:w="4677" w:type="dxa"/>
          </w:tcPr>
          <w:p w14:paraId="5E411245" w14:textId="77777777" w:rsidR="0071507F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166CC98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46</w:t>
            </w:r>
          </w:p>
        </w:tc>
      </w:tr>
      <w:tr w:rsidR="0071507F" w:rsidRPr="009C54AE" w14:paraId="4964957A" w14:textId="77777777" w:rsidTr="15AD9631">
        <w:tc>
          <w:tcPr>
            <w:tcW w:w="4962" w:type="dxa"/>
          </w:tcPr>
          <w:p w14:paraId="6B7C333A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16C61D73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78</w:t>
            </w:r>
          </w:p>
        </w:tc>
      </w:tr>
      <w:tr w:rsidR="0071507F" w:rsidRPr="009C54AE" w14:paraId="72EB8BF2" w14:textId="77777777" w:rsidTr="15AD9631">
        <w:tc>
          <w:tcPr>
            <w:tcW w:w="4962" w:type="dxa"/>
          </w:tcPr>
          <w:p w14:paraId="32C734D9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F434645" w14:textId="77777777" w:rsidR="0071507F" w:rsidRPr="009C54AE" w:rsidRDefault="0071507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5164BCAC" w14:textId="77777777" w:rsidR="0071507F" w:rsidRPr="009C54AE" w:rsidRDefault="0071507F" w:rsidP="0071507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0A6F2C5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BC32B4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31F1F3A4" w14:textId="77777777" w:rsidR="0071507F" w:rsidRPr="009C54AE" w:rsidRDefault="0071507F" w:rsidP="0071507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048"/>
      </w:tblGrid>
      <w:tr w:rsidR="0071507F" w:rsidRPr="009C54AE" w14:paraId="33362BCD" w14:textId="77777777" w:rsidTr="00A27B7B">
        <w:trPr>
          <w:trHeight w:val="397"/>
        </w:trPr>
        <w:tc>
          <w:tcPr>
            <w:tcW w:w="3544" w:type="dxa"/>
          </w:tcPr>
          <w:p w14:paraId="2A1CA2A9" w14:textId="77777777" w:rsidR="0071507F" w:rsidRPr="009C54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798FD32" w14:textId="77777777" w:rsidR="0071507F" w:rsidRPr="009C54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71507F" w:rsidRPr="009C54AE" w14:paraId="337B9F3D" w14:textId="77777777" w:rsidTr="00A27B7B">
        <w:trPr>
          <w:trHeight w:val="397"/>
        </w:trPr>
        <w:tc>
          <w:tcPr>
            <w:tcW w:w="3544" w:type="dxa"/>
          </w:tcPr>
          <w:p w14:paraId="403B19A2" w14:textId="77777777" w:rsidR="0071507F" w:rsidRPr="009C54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653449A" w14:textId="77777777" w:rsidR="0071507F" w:rsidRPr="009C54AE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</w:t>
            </w:r>
          </w:p>
        </w:tc>
      </w:tr>
    </w:tbl>
    <w:p w14:paraId="2898B217" w14:textId="77777777" w:rsidR="0071507F" w:rsidRPr="009C54AE" w:rsidRDefault="0071507F" w:rsidP="007150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F4E869" w14:textId="77777777" w:rsidR="0071507F" w:rsidRPr="009C54AE" w:rsidRDefault="0071507F" w:rsidP="007150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71507F" w:rsidRPr="009C54AE" w14:paraId="45A85D18" w14:textId="77777777" w:rsidTr="0024685E">
        <w:trPr>
          <w:trHeight w:val="4460"/>
        </w:trPr>
        <w:tc>
          <w:tcPr>
            <w:tcW w:w="9072" w:type="dxa"/>
          </w:tcPr>
          <w:p w14:paraId="7A9EA83F" w14:textId="77777777" w:rsidR="0071507F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33A97545" w14:textId="77777777" w:rsidR="0071507F" w:rsidRDefault="0071507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049FA0" w14:textId="77777777" w:rsidR="0071507F" w:rsidRPr="00B005BA" w:rsidRDefault="0071507F" w:rsidP="0071507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</w:rPr>
            </w:pPr>
            <w:r w:rsidRPr="5C3B8701">
              <w:rPr>
                <w:rFonts w:ascii="Corbel" w:hAnsi="Corbel"/>
                <w:b w:val="0"/>
                <w:smallCaps w:val="0"/>
              </w:rPr>
              <w:t>Andrzejewska J., Elastyczna przestrzeń do uczenia się dzieci. Lublin 2018</w:t>
            </w:r>
          </w:p>
          <w:p w14:paraId="576C8282" w14:textId="77777777" w:rsidR="0071507F" w:rsidRPr="00B005BA" w:rsidRDefault="0071507F" w:rsidP="0071507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Morawska B., Edukacja wczesnoszkolna. Warszawa 2014</w:t>
            </w:r>
          </w:p>
          <w:p w14:paraId="78D796B5" w14:textId="77777777" w:rsidR="0071507F" w:rsidRPr="00B005BA" w:rsidRDefault="0071507F" w:rsidP="0071507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Molińska M, Ratajczyk A., Edukacja przedszkolna. Warszawa 2014</w:t>
            </w:r>
          </w:p>
          <w:p w14:paraId="01BD83A9" w14:textId="77777777" w:rsidR="0071507F" w:rsidRDefault="0071507F" w:rsidP="0071507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Ostrach Z., Praca przedszkola wybrane zagadnienia teoretyczne, praktyczne i organizacyjne. Kraków 2016</w:t>
            </w:r>
          </w:p>
          <w:p w14:paraId="5E709F11" w14:textId="77777777" w:rsidR="0071507F" w:rsidRPr="00B005BA" w:rsidRDefault="0071507F" w:rsidP="0071507F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</w:rPr>
            </w:pPr>
            <w:r w:rsidRPr="5C3B8701">
              <w:rPr>
                <w:rFonts w:ascii="Corbel" w:hAnsi="Corbel"/>
                <w:b w:val="0"/>
                <w:smallCaps w:val="0"/>
                <w:color w:val="000000" w:themeColor="text1"/>
              </w:rPr>
              <w:t>Karwowska-Struczyk, Sobierańska D, Szpotowicz M., Pedagogika przedszkolna i wczesnoszkolna. Badania, opinie, inspiracje. Warszawa 2011</w:t>
            </w:r>
          </w:p>
          <w:p w14:paraId="2193439E" w14:textId="77777777" w:rsidR="0071507F" w:rsidRDefault="0071507F" w:rsidP="0071507F">
            <w:pPr>
              <w:pStyle w:val="Akapitzlist1"/>
              <w:numPr>
                <w:ilvl w:val="0"/>
                <w:numId w:val="4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E60E0D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2995D938" w14:textId="77777777" w:rsidR="0071507F" w:rsidRDefault="0071507F" w:rsidP="0071507F">
            <w:pPr>
              <w:pStyle w:val="Akapitzlist1"/>
              <w:numPr>
                <w:ilvl w:val="0"/>
                <w:numId w:val="4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B005BA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B005BA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14:paraId="74BB047E" w14:textId="77777777" w:rsidR="0071507F" w:rsidRPr="00B005BA" w:rsidRDefault="0071507F" w:rsidP="0071507F">
            <w:pPr>
              <w:pStyle w:val="Akapitzlist1"/>
              <w:numPr>
                <w:ilvl w:val="0"/>
                <w:numId w:val="4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Żylińska M., Neurodydaktyka. Nauczanie i uczenie się przyjazne mózgowi, Toruń 2013.</w:t>
            </w:r>
            <w:r w:rsidRPr="00B005BA">
              <w:rPr>
                <w:rFonts w:ascii="Corbel" w:hAnsi="Corbel"/>
                <w:sz w:val="24"/>
                <w:szCs w:val="24"/>
              </w:rPr>
              <w:br/>
              <w:t xml:space="preserve">Karbowniczek J, Kwaśniewska M, Surma B., Podstawy pedagogiki przedszkolnej z metodyką. Kraków 2012                              </w:t>
            </w:r>
          </w:p>
        </w:tc>
      </w:tr>
      <w:tr w:rsidR="0071507F" w:rsidRPr="009C54AE" w14:paraId="5B420CEB" w14:textId="77777777" w:rsidTr="0024685E">
        <w:trPr>
          <w:trHeight w:val="2062"/>
        </w:trPr>
        <w:tc>
          <w:tcPr>
            <w:tcW w:w="9072" w:type="dxa"/>
          </w:tcPr>
          <w:p w14:paraId="67083D5B" w14:textId="77777777" w:rsidR="0071507F" w:rsidRDefault="0071507F" w:rsidP="00A27B7B">
            <w:pPr>
              <w:spacing w:after="0" w:line="240" w:lineRule="auto"/>
              <w:rPr>
                <w:rFonts w:ascii="Corbel" w:hAnsi="Corbel"/>
              </w:rPr>
            </w:pPr>
            <w:r w:rsidRPr="00E60E0D">
              <w:rPr>
                <w:rFonts w:ascii="Corbel" w:hAnsi="Corbel"/>
              </w:rPr>
              <w:t xml:space="preserve">Literatura uzupełniająca: </w:t>
            </w:r>
          </w:p>
          <w:p w14:paraId="4226AB84" w14:textId="77777777" w:rsidR="0071507F" w:rsidRPr="00B005BA" w:rsidRDefault="0071507F" w:rsidP="007150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B005BA">
              <w:rPr>
                <w:rFonts w:ascii="Corbel" w:hAnsi="Corbel"/>
              </w:rPr>
              <w:t>Mikler-Chwastek (red)., Obszary wychowania przedszkolnego. Warszawa 2016</w:t>
            </w:r>
          </w:p>
          <w:p w14:paraId="608ED087" w14:textId="77777777" w:rsidR="0071507F" w:rsidRPr="00B005BA" w:rsidRDefault="0071507F" w:rsidP="007150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B005BA">
              <w:rPr>
                <w:rFonts w:ascii="Corbel" w:hAnsi="Corbel"/>
              </w:rPr>
              <w:t>Edwards C.H., Dyscyplina i kierowanie klasą, PWN, Warszawa 2008.</w:t>
            </w:r>
          </w:p>
          <w:p w14:paraId="61E2A242" w14:textId="77777777" w:rsidR="0071507F" w:rsidRPr="00B005BA" w:rsidRDefault="0071507F" w:rsidP="007150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B005BA">
              <w:rPr>
                <w:rFonts w:ascii="Corbel" w:hAnsi="Corbel"/>
              </w:rPr>
              <w:t>Kopaczyńska I, Nowak-Łojewska A., Wymiary edukacji zintegrowanej, Kraków 2008.</w:t>
            </w:r>
          </w:p>
          <w:p w14:paraId="4E77A84D" w14:textId="77777777" w:rsidR="0071507F" w:rsidRPr="00B005BA" w:rsidRDefault="0071507F" w:rsidP="007150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 w:rsidRPr="00B005BA">
              <w:rPr>
                <w:rFonts w:ascii="Corbel" w:hAnsi="Corbel"/>
              </w:rPr>
              <w:t>Kwiatkowska H., Pedeutologia, WSiP, Warszawa 2008.</w:t>
            </w:r>
          </w:p>
          <w:p w14:paraId="5F806225" w14:textId="77777777" w:rsidR="0071507F" w:rsidRPr="00B005BA" w:rsidRDefault="0071507F" w:rsidP="007150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b/>
                <w:smallCaps/>
              </w:rPr>
            </w:pPr>
            <w:r w:rsidRPr="00B005BA">
              <w:rPr>
                <w:rFonts w:ascii="Corbel" w:hAnsi="Corbel"/>
              </w:rPr>
              <w:t>Laska E. I., Piątek T., Wokół zintegrowanego kształcenia uczniów w młodszym wieku szkolnym, UR, Rzeszów 2005.</w:t>
            </w:r>
          </w:p>
        </w:tc>
      </w:tr>
    </w:tbl>
    <w:p w14:paraId="0FF6674B" w14:textId="77777777" w:rsidR="0071507F" w:rsidRPr="009C54AE" w:rsidRDefault="0071507F" w:rsidP="007150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5DCFDB" w14:textId="3244CDCA" w:rsidR="0071507F" w:rsidRDefault="0071507F" w:rsidP="0071507F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715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32697" w14:textId="77777777" w:rsidR="005E0F6D" w:rsidRDefault="005E0F6D" w:rsidP="0071507F">
      <w:pPr>
        <w:spacing w:after="0" w:line="240" w:lineRule="auto"/>
      </w:pPr>
      <w:r>
        <w:separator/>
      </w:r>
    </w:p>
  </w:endnote>
  <w:endnote w:type="continuationSeparator" w:id="0">
    <w:p w14:paraId="0CEB6E5C" w14:textId="77777777" w:rsidR="005E0F6D" w:rsidRDefault="005E0F6D" w:rsidP="00715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D352E" w14:textId="77777777" w:rsidR="005E0F6D" w:rsidRDefault="005E0F6D" w:rsidP="0071507F">
      <w:pPr>
        <w:spacing w:after="0" w:line="240" w:lineRule="auto"/>
      </w:pPr>
      <w:r>
        <w:separator/>
      </w:r>
    </w:p>
  </w:footnote>
  <w:footnote w:type="continuationSeparator" w:id="0">
    <w:p w14:paraId="3F6BBF73" w14:textId="77777777" w:rsidR="005E0F6D" w:rsidRDefault="005E0F6D" w:rsidP="00715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B73A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806F0"/>
    <w:multiLevelType w:val="hybridMultilevel"/>
    <w:tmpl w:val="C0ECC6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F78E8"/>
    <w:multiLevelType w:val="hybridMultilevel"/>
    <w:tmpl w:val="14BA9A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416CB"/>
    <w:multiLevelType w:val="hybridMultilevel"/>
    <w:tmpl w:val="FFFFFFFF"/>
    <w:lvl w:ilvl="0" w:tplc="3146BAEE">
      <w:start w:val="1"/>
      <w:numFmt w:val="decimal"/>
      <w:lvlText w:val="3)"/>
      <w:lvlJc w:val="left"/>
      <w:pPr>
        <w:ind w:left="720" w:hanging="360"/>
      </w:pPr>
    </w:lvl>
    <w:lvl w:ilvl="1" w:tplc="D2A6B794">
      <w:start w:val="1"/>
      <w:numFmt w:val="lowerLetter"/>
      <w:lvlText w:val="%2."/>
      <w:lvlJc w:val="left"/>
      <w:pPr>
        <w:ind w:left="1440" w:hanging="360"/>
      </w:pPr>
    </w:lvl>
    <w:lvl w:ilvl="2" w:tplc="19345AA2">
      <w:start w:val="1"/>
      <w:numFmt w:val="lowerRoman"/>
      <w:lvlText w:val="%3."/>
      <w:lvlJc w:val="right"/>
      <w:pPr>
        <w:ind w:left="2160" w:hanging="180"/>
      </w:pPr>
    </w:lvl>
    <w:lvl w:ilvl="3" w:tplc="76CE5E76">
      <w:start w:val="1"/>
      <w:numFmt w:val="decimal"/>
      <w:lvlText w:val="%4."/>
      <w:lvlJc w:val="left"/>
      <w:pPr>
        <w:ind w:left="2880" w:hanging="360"/>
      </w:pPr>
    </w:lvl>
    <w:lvl w:ilvl="4" w:tplc="4B6AA75A">
      <w:start w:val="1"/>
      <w:numFmt w:val="lowerLetter"/>
      <w:lvlText w:val="%5."/>
      <w:lvlJc w:val="left"/>
      <w:pPr>
        <w:ind w:left="3600" w:hanging="360"/>
      </w:pPr>
    </w:lvl>
    <w:lvl w:ilvl="5" w:tplc="CDB0777E">
      <w:start w:val="1"/>
      <w:numFmt w:val="lowerRoman"/>
      <w:lvlText w:val="%6."/>
      <w:lvlJc w:val="right"/>
      <w:pPr>
        <w:ind w:left="4320" w:hanging="180"/>
      </w:pPr>
    </w:lvl>
    <w:lvl w:ilvl="6" w:tplc="874861AE">
      <w:start w:val="1"/>
      <w:numFmt w:val="decimal"/>
      <w:lvlText w:val="%7."/>
      <w:lvlJc w:val="left"/>
      <w:pPr>
        <w:ind w:left="5040" w:hanging="360"/>
      </w:pPr>
    </w:lvl>
    <w:lvl w:ilvl="7" w:tplc="B1D02F16">
      <w:start w:val="1"/>
      <w:numFmt w:val="lowerLetter"/>
      <w:lvlText w:val="%8."/>
      <w:lvlJc w:val="left"/>
      <w:pPr>
        <w:ind w:left="5760" w:hanging="360"/>
      </w:pPr>
    </w:lvl>
    <w:lvl w:ilvl="8" w:tplc="E256B6D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93E62"/>
    <w:multiLevelType w:val="hybridMultilevel"/>
    <w:tmpl w:val="FFFFFFFF"/>
    <w:lvl w:ilvl="0" w:tplc="E2E89398">
      <w:start w:val="1"/>
      <w:numFmt w:val="decimal"/>
      <w:lvlText w:val="3)"/>
      <w:lvlJc w:val="left"/>
      <w:pPr>
        <w:ind w:left="720" w:hanging="360"/>
      </w:pPr>
    </w:lvl>
    <w:lvl w:ilvl="1" w:tplc="938CCB48">
      <w:start w:val="1"/>
      <w:numFmt w:val="lowerLetter"/>
      <w:lvlText w:val="%2."/>
      <w:lvlJc w:val="left"/>
      <w:pPr>
        <w:ind w:left="1440" w:hanging="360"/>
      </w:pPr>
    </w:lvl>
    <w:lvl w:ilvl="2" w:tplc="FDE61E18">
      <w:start w:val="1"/>
      <w:numFmt w:val="lowerRoman"/>
      <w:lvlText w:val="%3."/>
      <w:lvlJc w:val="right"/>
      <w:pPr>
        <w:ind w:left="2160" w:hanging="180"/>
      </w:pPr>
    </w:lvl>
    <w:lvl w:ilvl="3" w:tplc="CABAF57E">
      <w:start w:val="1"/>
      <w:numFmt w:val="decimal"/>
      <w:lvlText w:val="%4."/>
      <w:lvlJc w:val="left"/>
      <w:pPr>
        <w:ind w:left="2880" w:hanging="360"/>
      </w:pPr>
    </w:lvl>
    <w:lvl w:ilvl="4" w:tplc="92F8AA60">
      <w:start w:val="1"/>
      <w:numFmt w:val="lowerLetter"/>
      <w:lvlText w:val="%5."/>
      <w:lvlJc w:val="left"/>
      <w:pPr>
        <w:ind w:left="3600" w:hanging="360"/>
      </w:pPr>
    </w:lvl>
    <w:lvl w:ilvl="5" w:tplc="D2FE0C00">
      <w:start w:val="1"/>
      <w:numFmt w:val="lowerRoman"/>
      <w:lvlText w:val="%6."/>
      <w:lvlJc w:val="right"/>
      <w:pPr>
        <w:ind w:left="4320" w:hanging="180"/>
      </w:pPr>
    </w:lvl>
    <w:lvl w:ilvl="6" w:tplc="B5E8142E">
      <w:start w:val="1"/>
      <w:numFmt w:val="decimal"/>
      <w:lvlText w:val="%7."/>
      <w:lvlJc w:val="left"/>
      <w:pPr>
        <w:ind w:left="5040" w:hanging="360"/>
      </w:pPr>
    </w:lvl>
    <w:lvl w:ilvl="7" w:tplc="85744F56">
      <w:start w:val="1"/>
      <w:numFmt w:val="lowerLetter"/>
      <w:lvlText w:val="%8."/>
      <w:lvlJc w:val="left"/>
      <w:pPr>
        <w:ind w:left="5760" w:hanging="360"/>
      </w:pPr>
    </w:lvl>
    <w:lvl w:ilvl="8" w:tplc="EC6EE79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92FBB"/>
    <w:multiLevelType w:val="hybridMultilevel"/>
    <w:tmpl w:val="FFFFFFFF"/>
    <w:lvl w:ilvl="0" w:tplc="079E8450">
      <w:start w:val="1"/>
      <w:numFmt w:val="upperLetter"/>
      <w:lvlText w:val="%1."/>
      <w:lvlJc w:val="left"/>
      <w:pPr>
        <w:ind w:left="720" w:hanging="360"/>
      </w:pPr>
    </w:lvl>
    <w:lvl w:ilvl="1" w:tplc="97B22F1C">
      <w:start w:val="1"/>
      <w:numFmt w:val="lowerLetter"/>
      <w:lvlText w:val="%2."/>
      <w:lvlJc w:val="left"/>
      <w:pPr>
        <w:ind w:left="1440" w:hanging="360"/>
      </w:pPr>
    </w:lvl>
    <w:lvl w:ilvl="2" w:tplc="9452B1EC">
      <w:start w:val="1"/>
      <w:numFmt w:val="lowerRoman"/>
      <w:lvlText w:val="%3."/>
      <w:lvlJc w:val="right"/>
      <w:pPr>
        <w:ind w:left="2160" w:hanging="180"/>
      </w:pPr>
    </w:lvl>
    <w:lvl w:ilvl="3" w:tplc="21C880D0">
      <w:start w:val="1"/>
      <w:numFmt w:val="decimal"/>
      <w:lvlText w:val="%4."/>
      <w:lvlJc w:val="left"/>
      <w:pPr>
        <w:ind w:left="2880" w:hanging="360"/>
      </w:pPr>
    </w:lvl>
    <w:lvl w:ilvl="4" w:tplc="54C451E2">
      <w:start w:val="1"/>
      <w:numFmt w:val="lowerLetter"/>
      <w:lvlText w:val="%5."/>
      <w:lvlJc w:val="left"/>
      <w:pPr>
        <w:ind w:left="3600" w:hanging="360"/>
      </w:pPr>
    </w:lvl>
    <w:lvl w:ilvl="5" w:tplc="CDFE3A4C">
      <w:start w:val="1"/>
      <w:numFmt w:val="lowerRoman"/>
      <w:lvlText w:val="%6."/>
      <w:lvlJc w:val="right"/>
      <w:pPr>
        <w:ind w:left="4320" w:hanging="180"/>
      </w:pPr>
    </w:lvl>
    <w:lvl w:ilvl="6" w:tplc="D51C15B4">
      <w:start w:val="1"/>
      <w:numFmt w:val="decimal"/>
      <w:lvlText w:val="%7."/>
      <w:lvlJc w:val="left"/>
      <w:pPr>
        <w:ind w:left="5040" w:hanging="360"/>
      </w:pPr>
    </w:lvl>
    <w:lvl w:ilvl="7" w:tplc="D7BA76B4">
      <w:start w:val="1"/>
      <w:numFmt w:val="lowerLetter"/>
      <w:lvlText w:val="%8."/>
      <w:lvlJc w:val="left"/>
      <w:pPr>
        <w:ind w:left="5760" w:hanging="360"/>
      </w:pPr>
    </w:lvl>
    <w:lvl w:ilvl="8" w:tplc="483CAFE4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336795">
    <w:abstractNumId w:val="4"/>
  </w:num>
  <w:num w:numId="2" w16cid:durableId="275791596">
    <w:abstractNumId w:val="3"/>
  </w:num>
  <w:num w:numId="3" w16cid:durableId="337077368">
    <w:abstractNumId w:val="5"/>
  </w:num>
  <w:num w:numId="4" w16cid:durableId="1689911981">
    <w:abstractNumId w:val="2"/>
  </w:num>
  <w:num w:numId="5" w16cid:durableId="131758139">
    <w:abstractNumId w:val="1"/>
  </w:num>
  <w:num w:numId="6" w16cid:durableId="1684934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07F"/>
    <w:rsid w:val="0001741E"/>
    <w:rsid w:val="0024685E"/>
    <w:rsid w:val="002E2A1F"/>
    <w:rsid w:val="00465639"/>
    <w:rsid w:val="005E0F6D"/>
    <w:rsid w:val="0071507F"/>
    <w:rsid w:val="007F4FB2"/>
    <w:rsid w:val="00836E98"/>
    <w:rsid w:val="00B3500B"/>
    <w:rsid w:val="00ED5141"/>
    <w:rsid w:val="15AD9631"/>
    <w:rsid w:val="1951E7B0"/>
    <w:rsid w:val="65B8E001"/>
    <w:rsid w:val="6DB1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1425"/>
  <w15:chartTrackingRefBased/>
  <w15:docId w15:val="{92DCDA69-46FE-4321-8EE1-8E39D897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07F"/>
  </w:style>
  <w:style w:type="paragraph" w:styleId="Nagwek1">
    <w:name w:val="heading 1"/>
    <w:basedOn w:val="Normalny"/>
    <w:next w:val="Normalny"/>
    <w:link w:val="Nagwek1Znak"/>
    <w:uiPriority w:val="9"/>
    <w:qFormat/>
    <w:rsid w:val="007150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50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50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50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50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50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50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50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50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65B8E0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65B8E0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65B8E0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65B8E0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65B8E0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65B8E0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65B8E0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65B8E001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65B8E001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7150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65B8E001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50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65B8E001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50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65B8E0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507F"/>
    <w:pPr>
      <w:ind w:left="720"/>
      <w:contextualSpacing/>
    </w:pPr>
  </w:style>
  <w:style w:type="character" w:styleId="Wyrnienieintensywne">
    <w:name w:val="Intense Emphasis"/>
    <w:uiPriority w:val="21"/>
    <w:qFormat/>
    <w:rsid w:val="65B8E0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50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65B8E001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65B8E001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07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65B8E00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1507F"/>
    <w:rPr>
      <w:vertAlign w:val="superscript"/>
    </w:rPr>
  </w:style>
  <w:style w:type="paragraph" w:customStyle="1" w:styleId="Punktygwne">
    <w:name w:val="Punkty główne"/>
    <w:basedOn w:val="Normalny"/>
    <w:qFormat/>
    <w:rsid w:val="0071507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71507F"/>
  </w:style>
  <w:style w:type="paragraph" w:customStyle="1" w:styleId="Odpowiedzi">
    <w:name w:val="Odpowiedzi"/>
    <w:basedOn w:val="Normalny"/>
    <w:rsid w:val="0071507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71507F"/>
  </w:style>
  <w:style w:type="paragraph" w:customStyle="1" w:styleId="Cele">
    <w:name w:val="Cele"/>
    <w:basedOn w:val="Tekstpodstawowy"/>
    <w:rsid w:val="0071507F"/>
  </w:style>
  <w:style w:type="paragraph" w:customStyle="1" w:styleId="Nagwkitablic">
    <w:name w:val="Nagłówki tablic"/>
    <w:basedOn w:val="Tekstpodstawowy"/>
    <w:uiPriority w:val="99"/>
    <w:rsid w:val="0071507F"/>
  </w:style>
  <w:style w:type="paragraph" w:customStyle="1" w:styleId="centralniewrubryce">
    <w:name w:val="centralnie w rubryce"/>
    <w:basedOn w:val="Normalny"/>
    <w:rsid w:val="0071507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71507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rsid w:val="0071507F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sz w:val="22"/>
      <w:szCs w:val="22"/>
      <w:lang w:eastAsia="ar-SA"/>
      <w14:ligatures w14:val="none"/>
    </w:rPr>
  </w:style>
  <w:style w:type="table" w:styleId="Tabela-Siatka">
    <w:name w:val="Table Grid"/>
    <w:basedOn w:val="Standardowy"/>
    <w:uiPriority w:val="59"/>
    <w:rsid w:val="0071507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507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65B8E001"/>
  </w:style>
  <w:style w:type="character" w:styleId="Hipercze">
    <w:name w:val="Hyperlink"/>
    <w:uiPriority w:val="99"/>
    <w:unhideWhenUsed/>
    <w:rsid w:val="65B8E00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bdc46f0b24a431badbd0685110c1f8b&amp;wdorigin=TEAMS-MAGLEV.teamsSdk_ns.rwc&amp;wdexp=TEAMS-TREATMENT&amp;wdhostclicktime=1773067598503&amp;wdenableroaming=1&amp;mscc=1&amp;hid=D553FEA1-6052-F000-CEE0-073FD2B42B50.0&amp;uih=sharepointcom&amp;wdlcid=pl-PL&amp;jsapi=1&amp;jsapiver=v2&amp;corrid=f3e0cdbe-d7b2-774d-1716-7bc102c0cc5c&amp;usid=f3e0cdbe-d7b2-774d-1716-7bc102c0cc5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9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bdc46f0b24a431badbd0685110c1f8b&amp;wdorigin=TEAMS-MAGLEV.teamsSdk_ns.rwc&amp;wdexp=TEAMS-TREATMENT&amp;wdhostclicktime=1773067598503&amp;wdenableroaming=1&amp;mscc=1&amp;hid=D553FEA1-6052-F000-CEE0-073FD2B42B50.0&amp;uih=sharepointcom&amp;wdlcid=pl-PL&amp;jsapi=1&amp;jsapiver=v2&amp;corrid=f3e0cdbe-d7b2-774d-1716-7bc102c0cc5c&amp;usid=f3e0cdbe-d7b2-774d-1716-7bc102c0cc5c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9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D47B2C-48D0-428D-B7E5-22814F781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2D3C7-DDD2-4FFD-AD57-D51C842E62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0B122A-5B4B-4665-86AE-13E6D7BCF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2082</Words>
  <Characters>12492</Characters>
  <Application>Microsoft Office Word</Application>
  <DocSecurity>0</DocSecurity>
  <Lines>104</Lines>
  <Paragraphs>29</Paragraphs>
  <ScaleCrop>false</ScaleCrop>
  <Company/>
  <LinksUpToDate>false</LinksUpToDate>
  <CharactersWithSpaces>14545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6</cp:revision>
  <dcterms:created xsi:type="dcterms:W3CDTF">2026-03-09T16:45:00Z</dcterms:created>
  <dcterms:modified xsi:type="dcterms:W3CDTF">2026-03-15T05:53:00Z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